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ABF" w:rsidRDefault="00177ABF">
      <w:pPr>
        <w:rPr>
          <w:rFonts w:ascii="Comic Sans MS" w:hAnsi="Comic Sans MS"/>
        </w:rPr>
      </w:pPr>
      <w:r>
        <w:rPr>
          <w:rFonts w:ascii="Comic Sans MS" w:hAnsi="Comic Sans MS"/>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-727710</wp:posOffset>
            </wp:positionV>
            <wp:extent cx="5608955" cy="756285"/>
            <wp:effectExtent l="0" t="0" r="0" b="0"/>
            <wp:wrapNone/>
            <wp:docPr id="1" name="Picture 1" descr="charact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955"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393" w:rsidRDefault="00357393">
      <w:pPr>
        <w:rPr>
          <w:rFonts w:ascii="Comic Sans MS" w:hAnsi="Comic Sans MS"/>
        </w:rPr>
      </w:pPr>
      <w:r>
        <w:rPr>
          <w:rFonts w:ascii="Comic Sans MS" w:hAnsi="Comic Sans MS"/>
        </w:rPr>
        <w:t xml:space="preserve">Dear Parent/Carer, </w:t>
      </w:r>
    </w:p>
    <w:p w:rsidR="00C644BE" w:rsidRDefault="00C644BE">
      <w:pPr>
        <w:rPr>
          <w:rFonts w:ascii="Comic Sans MS" w:hAnsi="Comic Sans MS"/>
        </w:rPr>
      </w:pPr>
      <w:r w:rsidRPr="00C644BE">
        <w:rPr>
          <w:rFonts w:ascii="Comic Sans MS" w:hAnsi="Comic Sans MS"/>
        </w:rPr>
        <w:t xml:space="preserve">Please find below all the key dates for the rest of the autumn term.  This will hopefully help parents plan </w:t>
      </w:r>
      <w:r w:rsidR="00357393">
        <w:rPr>
          <w:rFonts w:ascii="Comic Sans MS" w:hAnsi="Comic Sans MS"/>
        </w:rPr>
        <w:t>ahead</w:t>
      </w:r>
      <w:r w:rsidRPr="00C644BE">
        <w:rPr>
          <w:rFonts w:ascii="Comic Sans MS" w:hAnsi="Comic Sans MS"/>
        </w:rPr>
        <w:t xml:space="preserve">.  Whilst we are confident that these dates and times are given in good faith, please be aware they may be subject to change.  If for any reasons any event does change we will ensure that parents are informed through a text. </w:t>
      </w:r>
    </w:p>
    <w:p w:rsidR="00C644BE" w:rsidRPr="00C644BE" w:rsidRDefault="00C644BE">
      <w:pPr>
        <w:rPr>
          <w:rFonts w:ascii="Comic Sans MS" w:hAnsi="Comic Sans MS"/>
        </w:rPr>
      </w:pPr>
    </w:p>
    <w:tbl>
      <w:tblPr>
        <w:tblpPr w:leftFromText="180" w:rightFromText="180" w:vertAnchor="text" w:horzAnchor="page" w:tblpX="661" w:tblpY="-4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1"/>
        <w:gridCol w:w="5872"/>
      </w:tblGrid>
      <w:tr w:rsidR="00C644BE" w:rsidTr="00177ABF">
        <w:trPr>
          <w:trHeight w:val="287"/>
        </w:trPr>
        <w:tc>
          <w:tcPr>
            <w:tcW w:w="4471" w:type="dxa"/>
            <w:shd w:val="clear" w:color="auto" w:fill="D9D9D9" w:themeFill="background1" w:themeFillShade="D9"/>
          </w:tcPr>
          <w:p w:rsidR="00C644BE" w:rsidRPr="00357393" w:rsidRDefault="00357393" w:rsidP="00357393">
            <w:pPr>
              <w:pStyle w:val="NoSpacing"/>
              <w:rPr>
                <w:rFonts w:ascii="Arial" w:hAnsi="Arial" w:cs="Arial"/>
              </w:rPr>
            </w:pPr>
            <w:r>
              <w:rPr>
                <w:rFonts w:ascii="Arial" w:hAnsi="Arial" w:cs="Arial"/>
              </w:rPr>
              <w:t>Monday 19</w:t>
            </w:r>
            <w:r w:rsidRPr="00357393">
              <w:rPr>
                <w:rFonts w:ascii="Arial" w:hAnsi="Arial" w:cs="Arial"/>
                <w:vertAlign w:val="superscript"/>
              </w:rPr>
              <w:t>th</w:t>
            </w:r>
            <w:r>
              <w:rPr>
                <w:rFonts w:ascii="Arial" w:hAnsi="Arial" w:cs="Arial"/>
              </w:rPr>
              <w:t xml:space="preserve"> N</w:t>
            </w:r>
            <w:r w:rsidR="00C644BE" w:rsidRPr="00357393">
              <w:rPr>
                <w:rFonts w:ascii="Arial" w:hAnsi="Arial" w:cs="Arial"/>
              </w:rPr>
              <w:t xml:space="preserve">ovember </w:t>
            </w:r>
          </w:p>
          <w:p w:rsidR="00C644BE" w:rsidRPr="00357393" w:rsidRDefault="00C644BE" w:rsidP="00357393">
            <w:pPr>
              <w:pStyle w:val="NoSpacing"/>
              <w:rPr>
                <w:rFonts w:ascii="Arial" w:hAnsi="Arial" w:cs="Arial"/>
              </w:rPr>
            </w:pPr>
            <w:r w:rsidRPr="00357393">
              <w:rPr>
                <w:rFonts w:ascii="Arial" w:hAnsi="Arial" w:cs="Arial"/>
              </w:rPr>
              <w:t xml:space="preserve">9:30 – 11:00 </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 xml:space="preserve">M and M productions – Dick Whittington </w:t>
            </w:r>
          </w:p>
        </w:tc>
      </w:tr>
      <w:tr w:rsidR="00C644BE" w:rsidTr="00177ABF">
        <w:trPr>
          <w:trHeight w:val="133"/>
        </w:trPr>
        <w:tc>
          <w:tcPr>
            <w:tcW w:w="4471" w:type="dxa"/>
            <w:shd w:val="clear" w:color="auto" w:fill="BFBFBF" w:themeFill="background1" w:themeFillShade="BF"/>
          </w:tcPr>
          <w:p w:rsidR="00C644BE" w:rsidRPr="00357393" w:rsidRDefault="00357393" w:rsidP="00357393">
            <w:pPr>
              <w:pStyle w:val="NoSpacing"/>
              <w:rPr>
                <w:rFonts w:ascii="Arial" w:hAnsi="Arial" w:cs="Arial"/>
              </w:rPr>
            </w:pPr>
            <w:r>
              <w:rPr>
                <w:rFonts w:ascii="Arial" w:hAnsi="Arial" w:cs="Arial"/>
              </w:rPr>
              <w:t>Tuesday 20</w:t>
            </w:r>
            <w:r w:rsidRPr="00357393">
              <w:rPr>
                <w:rFonts w:ascii="Arial" w:hAnsi="Arial" w:cs="Arial"/>
                <w:vertAlign w:val="superscript"/>
              </w:rPr>
              <w:t>th</w:t>
            </w:r>
            <w:r>
              <w:rPr>
                <w:rFonts w:ascii="Arial" w:hAnsi="Arial" w:cs="Arial"/>
              </w:rPr>
              <w:t xml:space="preserve"> N</w:t>
            </w:r>
            <w:r w:rsidR="00C644BE" w:rsidRPr="00357393">
              <w:rPr>
                <w:rFonts w:ascii="Arial" w:hAnsi="Arial" w:cs="Arial"/>
              </w:rPr>
              <w:t xml:space="preserve">ovember </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 xml:space="preserve">Reception – year 4 Nasal flu immunisation </w:t>
            </w:r>
          </w:p>
        </w:tc>
      </w:tr>
      <w:tr w:rsidR="00C644BE" w:rsidTr="00177ABF">
        <w:trPr>
          <w:trHeight w:val="133"/>
        </w:trPr>
        <w:tc>
          <w:tcPr>
            <w:tcW w:w="4471"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Wednesday 28</w:t>
            </w:r>
            <w:r w:rsidRPr="00357393">
              <w:rPr>
                <w:rFonts w:ascii="Arial" w:hAnsi="Arial" w:cs="Arial"/>
                <w:vertAlign w:val="superscript"/>
              </w:rPr>
              <w:t xml:space="preserve">th </w:t>
            </w:r>
            <w:r w:rsidRPr="00357393">
              <w:rPr>
                <w:rFonts w:ascii="Arial" w:hAnsi="Arial" w:cs="Arial"/>
              </w:rPr>
              <w:t>– Friday 30</w:t>
            </w:r>
            <w:r w:rsidRPr="00357393">
              <w:rPr>
                <w:rFonts w:ascii="Arial" w:hAnsi="Arial" w:cs="Arial"/>
                <w:vertAlign w:val="superscript"/>
              </w:rPr>
              <w:t>th</w:t>
            </w:r>
            <w:r w:rsidRPr="00357393">
              <w:rPr>
                <w:rFonts w:ascii="Arial" w:hAnsi="Arial" w:cs="Arial"/>
              </w:rPr>
              <w:t xml:space="preserve"> November 8:30am – 9:00am</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 xml:space="preserve">FOL selling raffle tickets in hall </w:t>
            </w:r>
          </w:p>
        </w:tc>
      </w:tr>
      <w:tr w:rsidR="00C644BE" w:rsidTr="00177ABF">
        <w:trPr>
          <w:trHeight w:val="133"/>
        </w:trPr>
        <w:tc>
          <w:tcPr>
            <w:tcW w:w="4471"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Friday 30</w:t>
            </w:r>
            <w:r w:rsidRPr="00357393">
              <w:rPr>
                <w:rFonts w:ascii="Arial" w:hAnsi="Arial" w:cs="Arial"/>
                <w:vertAlign w:val="superscript"/>
              </w:rPr>
              <w:t>th</w:t>
            </w:r>
            <w:r w:rsidRPr="00357393">
              <w:rPr>
                <w:rFonts w:ascii="Arial" w:hAnsi="Arial" w:cs="Arial"/>
              </w:rPr>
              <w:t xml:space="preserve"> November </w:t>
            </w:r>
          </w:p>
          <w:p w:rsidR="00C644BE" w:rsidRPr="00357393" w:rsidRDefault="00C644BE" w:rsidP="00357393">
            <w:pPr>
              <w:pStyle w:val="NoSpacing"/>
              <w:rPr>
                <w:rFonts w:ascii="Arial" w:hAnsi="Arial" w:cs="Arial"/>
              </w:rPr>
            </w:pPr>
            <w:r w:rsidRPr="00357393">
              <w:rPr>
                <w:rFonts w:ascii="Arial" w:hAnsi="Arial" w:cs="Arial"/>
              </w:rPr>
              <w:t>3:30pm – 5:00pm</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Friends of Langley Christmas Fair</w:t>
            </w:r>
          </w:p>
        </w:tc>
      </w:tr>
      <w:tr w:rsidR="00C644BE" w:rsidTr="00177ABF">
        <w:trPr>
          <w:trHeight w:val="285"/>
        </w:trPr>
        <w:tc>
          <w:tcPr>
            <w:tcW w:w="4471" w:type="dxa"/>
            <w:shd w:val="clear" w:color="auto" w:fill="D9D9D9" w:themeFill="background1" w:themeFillShade="D9"/>
          </w:tcPr>
          <w:p w:rsidR="00C644BE" w:rsidRPr="00357393" w:rsidRDefault="00357393" w:rsidP="00357393">
            <w:pPr>
              <w:pStyle w:val="NoSpacing"/>
              <w:rPr>
                <w:rFonts w:ascii="Arial" w:hAnsi="Arial" w:cs="Arial"/>
              </w:rPr>
            </w:pPr>
            <w:r>
              <w:rPr>
                <w:rFonts w:ascii="Arial" w:hAnsi="Arial" w:cs="Arial"/>
              </w:rPr>
              <w:t>Thursday 6</w:t>
            </w:r>
            <w:r w:rsidRPr="00357393">
              <w:rPr>
                <w:rFonts w:ascii="Arial" w:hAnsi="Arial" w:cs="Arial"/>
                <w:vertAlign w:val="superscript"/>
              </w:rPr>
              <w:t>th</w:t>
            </w:r>
            <w:r>
              <w:rPr>
                <w:rFonts w:ascii="Arial" w:hAnsi="Arial" w:cs="Arial"/>
              </w:rPr>
              <w:t xml:space="preserve"> D</w:t>
            </w:r>
            <w:r w:rsidR="00C644BE" w:rsidRPr="00357393">
              <w:rPr>
                <w:rFonts w:ascii="Arial" w:hAnsi="Arial" w:cs="Arial"/>
              </w:rPr>
              <w:t xml:space="preserve">ecember </w:t>
            </w:r>
          </w:p>
          <w:p w:rsidR="00C644BE" w:rsidRPr="00357393" w:rsidRDefault="00C644BE" w:rsidP="00357393">
            <w:pPr>
              <w:pStyle w:val="NoSpacing"/>
              <w:rPr>
                <w:rFonts w:ascii="Arial" w:hAnsi="Arial" w:cs="Arial"/>
              </w:rPr>
            </w:pPr>
            <w:r w:rsidRPr="00357393">
              <w:rPr>
                <w:rFonts w:ascii="Arial" w:hAnsi="Arial" w:cs="Arial"/>
              </w:rPr>
              <w:t>2:30pm –</w:t>
            </w:r>
            <w:r w:rsidR="00EA498A">
              <w:rPr>
                <w:rFonts w:ascii="Arial" w:hAnsi="Arial" w:cs="Arial"/>
              </w:rPr>
              <w:t xml:space="preserve"> </w:t>
            </w:r>
            <w:r w:rsidRPr="00357393">
              <w:rPr>
                <w:rFonts w:ascii="Arial" w:hAnsi="Arial" w:cs="Arial"/>
              </w:rPr>
              <w:t>3:30pm</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 xml:space="preserve">Mr Morris’ music students concert (year 1 – 4 pupils) </w:t>
            </w:r>
          </w:p>
        </w:tc>
      </w:tr>
      <w:tr w:rsidR="00C644BE" w:rsidTr="00177ABF">
        <w:trPr>
          <w:trHeight w:val="287"/>
        </w:trPr>
        <w:tc>
          <w:tcPr>
            <w:tcW w:w="4471"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Tuesday 11</w:t>
            </w:r>
            <w:r w:rsidRPr="00357393">
              <w:rPr>
                <w:rFonts w:ascii="Arial" w:hAnsi="Arial" w:cs="Arial"/>
                <w:vertAlign w:val="superscript"/>
              </w:rPr>
              <w:t>th</w:t>
            </w:r>
            <w:r w:rsidRPr="00357393">
              <w:rPr>
                <w:rFonts w:ascii="Arial" w:hAnsi="Arial" w:cs="Arial"/>
              </w:rPr>
              <w:t xml:space="preserve"> December </w:t>
            </w:r>
          </w:p>
          <w:p w:rsidR="00C644BE" w:rsidRPr="00357393" w:rsidRDefault="00C644BE" w:rsidP="00357393">
            <w:pPr>
              <w:pStyle w:val="NoSpacing"/>
              <w:rPr>
                <w:rFonts w:ascii="Arial" w:hAnsi="Arial" w:cs="Arial"/>
              </w:rPr>
            </w:pPr>
            <w:r w:rsidRPr="00357393">
              <w:rPr>
                <w:rFonts w:ascii="Arial" w:hAnsi="Arial" w:cs="Arial"/>
              </w:rPr>
              <w:t>9:15am</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Nursery (morning) and Reception performance</w:t>
            </w:r>
          </w:p>
        </w:tc>
      </w:tr>
      <w:tr w:rsidR="00C644BE" w:rsidTr="00177ABF">
        <w:trPr>
          <w:trHeight w:val="287"/>
        </w:trPr>
        <w:tc>
          <w:tcPr>
            <w:tcW w:w="4471"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Wednesday 12</w:t>
            </w:r>
            <w:r w:rsidRPr="00357393">
              <w:rPr>
                <w:rFonts w:ascii="Arial" w:hAnsi="Arial" w:cs="Arial"/>
                <w:vertAlign w:val="superscript"/>
              </w:rPr>
              <w:t>th</w:t>
            </w:r>
            <w:r w:rsidRPr="00357393">
              <w:rPr>
                <w:rFonts w:ascii="Arial" w:hAnsi="Arial" w:cs="Arial"/>
              </w:rPr>
              <w:t xml:space="preserve"> December</w:t>
            </w:r>
          </w:p>
          <w:p w:rsidR="00C644BE" w:rsidRPr="00357393" w:rsidRDefault="00C644BE" w:rsidP="00357393">
            <w:pPr>
              <w:pStyle w:val="NoSpacing"/>
              <w:rPr>
                <w:rFonts w:ascii="Arial" w:hAnsi="Arial" w:cs="Arial"/>
              </w:rPr>
            </w:pPr>
            <w:r w:rsidRPr="00357393">
              <w:rPr>
                <w:rFonts w:ascii="Arial" w:hAnsi="Arial" w:cs="Arial"/>
              </w:rPr>
              <w:t>1:15pm</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Nursery (afternoon) and Reception performance</w:t>
            </w:r>
          </w:p>
        </w:tc>
      </w:tr>
      <w:tr w:rsidR="00C644BE" w:rsidTr="00177ABF">
        <w:trPr>
          <w:trHeight w:val="287"/>
        </w:trPr>
        <w:tc>
          <w:tcPr>
            <w:tcW w:w="4471"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Thursday 13</w:t>
            </w:r>
            <w:r w:rsidRPr="00357393">
              <w:rPr>
                <w:rFonts w:ascii="Arial" w:hAnsi="Arial" w:cs="Arial"/>
                <w:vertAlign w:val="superscript"/>
              </w:rPr>
              <w:t>th</w:t>
            </w:r>
            <w:r w:rsidRPr="00357393">
              <w:rPr>
                <w:rFonts w:ascii="Arial" w:hAnsi="Arial" w:cs="Arial"/>
              </w:rPr>
              <w:t xml:space="preserve"> December</w:t>
            </w:r>
          </w:p>
          <w:p w:rsidR="00C644BE" w:rsidRPr="00357393" w:rsidRDefault="00C644BE" w:rsidP="00357393">
            <w:pPr>
              <w:pStyle w:val="NoSpacing"/>
              <w:rPr>
                <w:rFonts w:ascii="Arial" w:hAnsi="Arial" w:cs="Arial"/>
              </w:rPr>
            </w:pPr>
            <w:r w:rsidRPr="00357393">
              <w:rPr>
                <w:rFonts w:ascii="Arial" w:hAnsi="Arial" w:cs="Arial"/>
              </w:rPr>
              <w:t xml:space="preserve">1:15pm </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 xml:space="preserve">Key Stage 1 performance </w:t>
            </w:r>
          </w:p>
        </w:tc>
      </w:tr>
      <w:tr w:rsidR="00C644BE" w:rsidTr="00177ABF">
        <w:trPr>
          <w:trHeight w:val="287"/>
        </w:trPr>
        <w:tc>
          <w:tcPr>
            <w:tcW w:w="4471"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Friday 14</w:t>
            </w:r>
            <w:r w:rsidRPr="00357393">
              <w:rPr>
                <w:rFonts w:ascii="Arial" w:hAnsi="Arial" w:cs="Arial"/>
                <w:vertAlign w:val="superscript"/>
              </w:rPr>
              <w:t>th</w:t>
            </w:r>
            <w:r w:rsidRPr="00357393">
              <w:rPr>
                <w:rFonts w:ascii="Arial" w:hAnsi="Arial" w:cs="Arial"/>
              </w:rPr>
              <w:t xml:space="preserve"> December</w:t>
            </w:r>
          </w:p>
          <w:p w:rsidR="00C644BE" w:rsidRPr="00357393" w:rsidRDefault="00C644BE" w:rsidP="00357393">
            <w:pPr>
              <w:pStyle w:val="NoSpacing"/>
              <w:rPr>
                <w:rFonts w:ascii="Arial" w:hAnsi="Arial" w:cs="Arial"/>
              </w:rPr>
            </w:pPr>
            <w:r w:rsidRPr="00357393">
              <w:rPr>
                <w:rFonts w:ascii="Arial" w:hAnsi="Arial" w:cs="Arial"/>
              </w:rPr>
              <w:t>9:15am</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Key Stage 1 performance</w:t>
            </w:r>
          </w:p>
        </w:tc>
      </w:tr>
      <w:tr w:rsidR="00C644BE" w:rsidTr="00177ABF">
        <w:trPr>
          <w:trHeight w:val="287"/>
        </w:trPr>
        <w:tc>
          <w:tcPr>
            <w:tcW w:w="4471" w:type="dxa"/>
            <w:shd w:val="clear" w:color="auto" w:fill="BFBFBF" w:themeFill="background1" w:themeFillShade="BF"/>
          </w:tcPr>
          <w:p w:rsidR="00C644BE" w:rsidRDefault="00C644BE" w:rsidP="00357393">
            <w:pPr>
              <w:pStyle w:val="NoSpacing"/>
              <w:rPr>
                <w:rFonts w:ascii="Arial" w:hAnsi="Arial" w:cs="Arial"/>
              </w:rPr>
            </w:pPr>
            <w:r w:rsidRPr="00357393">
              <w:rPr>
                <w:rFonts w:ascii="Arial" w:hAnsi="Arial" w:cs="Arial"/>
              </w:rPr>
              <w:t>Monday 17</w:t>
            </w:r>
            <w:r w:rsidRPr="00357393">
              <w:rPr>
                <w:rFonts w:ascii="Arial" w:hAnsi="Arial" w:cs="Arial"/>
                <w:vertAlign w:val="superscript"/>
              </w:rPr>
              <w:t>th</w:t>
            </w:r>
            <w:r w:rsidRPr="00357393">
              <w:rPr>
                <w:rFonts w:ascii="Arial" w:hAnsi="Arial" w:cs="Arial"/>
              </w:rPr>
              <w:t xml:space="preserve"> December</w:t>
            </w:r>
          </w:p>
          <w:p w:rsidR="00EA498A" w:rsidRPr="00357393" w:rsidRDefault="00EA498A" w:rsidP="00357393">
            <w:pPr>
              <w:pStyle w:val="NoSpacing"/>
              <w:rPr>
                <w:rFonts w:ascii="Arial" w:hAnsi="Arial" w:cs="Arial"/>
              </w:rPr>
            </w:pPr>
            <w:r>
              <w:rPr>
                <w:rFonts w:ascii="Arial" w:hAnsi="Arial" w:cs="Arial"/>
              </w:rPr>
              <w:t>1.30pm</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Year 2 Christmas party</w:t>
            </w:r>
          </w:p>
          <w:p w:rsidR="00C644BE" w:rsidRPr="00357393" w:rsidRDefault="00C644BE" w:rsidP="00357393">
            <w:pPr>
              <w:pStyle w:val="NoSpacing"/>
              <w:rPr>
                <w:rFonts w:ascii="Arial" w:hAnsi="Arial" w:cs="Arial"/>
              </w:rPr>
            </w:pPr>
            <w:r w:rsidRPr="00357393">
              <w:rPr>
                <w:rFonts w:ascii="Arial" w:hAnsi="Arial" w:cs="Arial"/>
              </w:rPr>
              <w:t xml:space="preserve">Reverse advent calendars to be collected </w:t>
            </w:r>
          </w:p>
        </w:tc>
      </w:tr>
      <w:tr w:rsidR="00C644BE" w:rsidTr="00177ABF">
        <w:trPr>
          <w:trHeight w:val="287"/>
        </w:trPr>
        <w:tc>
          <w:tcPr>
            <w:tcW w:w="4471"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Tuesday 18</w:t>
            </w:r>
            <w:r w:rsidRPr="00357393">
              <w:rPr>
                <w:rFonts w:ascii="Arial" w:hAnsi="Arial" w:cs="Arial"/>
                <w:vertAlign w:val="superscript"/>
              </w:rPr>
              <w:t>th</w:t>
            </w:r>
            <w:r w:rsidRPr="00357393">
              <w:rPr>
                <w:rFonts w:ascii="Arial" w:hAnsi="Arial" w:cs="Arial"/>
              </w:rPr>
              <w:t xml:space="preserve"> December</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Year 3 Christmas party</w:t>
            </w:r>
          </w:p>
        </w:tc>
      </w:tr>
      <w:tr w:rsidR="00C644BE" w:rsidTr="00177ABF">
        <w:trPr>
          <w:trHeight w:val="287"/>
        </w:trPr>
        <w:tc>
          <w:tcPr>
            <w:tcW w:w="4471" w:type="dxa"/>
            <w:shd w:val="clear" w:color="auto" w:fill="BFBFBF" w:themeFill="background1" w:themeFillShade="BF"/>
          </w:tcPr>
          <w:p w:rsidR="00C644BE" w:rsidRDefault="00C644BE" w:rsidP="00357393">
            <w:pPr>
              <w:pStyle w:val="NoSpacing"/>
              <w:rPr>
                <w:rFonts w:ascii="Arial" w:hAnsi="Arial" w:cs="Arial"/>
              </w:rPr>
            </w:pPr>
            <w:r w:rsidRPr="00357393">
              <w:rPr>
                <w:rFonts w:ascii="Arial" w:hAnsi="Arial" w:cs="Arial"/>
              </w:rPr>
              <w:t>Wednesda</w:t>
            </w:r>
            <w:r w:rsidR="00357393">
              <w:rPr>
                <w:rFonts w:ascii="Arial" w:hAnsi="Arial" w:cs="Arial"/>
              </w:rPr>
              <w:t>y 19</w:t>
            </w:r>
            <w:r w:rsidR="00357393" w:rsidRPr="00357393">
              <w:rPr>
                <w:rFonts w:ascii="Arial" w:hAnsi="Arial" w:cs="Arial"/>
                <w:vertAlign w:val="superscript"/>
              </w:rPr>
              <w:t>th</w:t>
            </w:r>
            <w:r w:rsidR="00357393">
              <w:rPr>
                <w:rFonts w:ascii="Arial" w:hAnsi="Arial" w:cs="Arial"/>
              </w:rPr>
              <w:t xml:space="preserve"> December</w:t>
            </w:r>
          </w:p>
          <w:p w:rsidR="00EA498A" w:rsidRPr="00357393" w:rsidRDefault="00EA498A" w:rsidP="00357393">
            <w:pPr>
              <w:pStyle w:val="NoSpacing"/>
              <w:rPr>
                <w:rFonts w:ascii="Arial" w:hAnsi="Arial" w:cs="Arial"/>
              </w:rPr>
            </w:pPr>
            <w:r>
              <w:rPr>
                <w:rFonts w:ascii="Arial" w:hAnsi="Arial" w:cs="Arial"/>
              </w:rPr>
              <w:t>1.30pm</w:t>
            </w:r>
            <w:r w:rsidR="002F0A21">
              <w:rPr>
                <w:rFonts w:ascii="Arial" w:hAnsi="Arial" w:cs="Arial"/>
              </w:rPr>
              <w:t xml:space="preserve"> </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Year 1 Christmas party</w:t>
            </w:r>
          </w:p>
          <w:p w:rsidR="002F0A21" w:rsidRDefault="002F0A21" w:rsidP="00357393">
            <w:pPr>
              <w:pStyle w:val="NoSpacing"/>
              <w:rPr>
                <w:rFonts w:ascii="Arial" w:hAnsi="Arial" w:cs="Arial"/>
              </w:rPr>
            </w:pPr>
          </w:p>
          <w:p w:rsidR="00C644BE" w:rsidRPr="00357393" w:rsidRDefault="00C644BE" w:rsidP="00357393">
            <w:pPr>
              <w:pStyle w:val="NoSpacing"/>
              <w:rPr>
                <w:rFonts w:ascii="Arial" w:hAnsi="Arial" w:cs="Arial"/>
              </w:rPr>
            </w:pPr>
            <w:bookmarkStart w:id="0" w:name="_GoBack"/>
            <w:bookmarkEnd w:id="0"/>
            <w:r w:rsidRPr="00357393">
              <w:rPr>
                <w:rFonts w:ascii="Arial" w:hAnsi="Arial" w:cs="Arial"/>
              </w:rPr>
              <w:t>Key Stage 2 Christmas concert (2:00pm at St Andrew’s Church)</w:t>
            </w:r>
          </w:p>
        </w:tc>
      </w:tr>
      <w:tr w:rsidR="00C644BE" w:rsidTr="00177ABF">
        <w:trPr>
          <w:trHeight w:val="287"/>
        </w:trPr>
        <w:tc>
          <w:tcPr>
            <w:tcW w:w="4471" w:type="dxa"/>
            <w:shd w:val="clear" w:color="auto" w:fill="D9D9D9" w:themeFill="background1" w:themeFillShade="D9"/>
          </w:tcPr>
          <w:p w:rsidR="00C644BE" w:rsidRPr="00357393" w:rsidRDefault="00357393" w:rsidP="00357393">
            <w:pPr>
              <w:pStyle w:val="NoSpacing"/>
              <w:rPr>
                <w:rFonts w:ascii="Arial" w:hAnsi="Arial" w:cs="Arial"/>
              </w:rPr>
            </w:pPr>
            <w:r>
              <w:rPr>
                <w:rFonts w:ascii="Arial" w:hAnsi="Arial" w:cs="Arial"/>
              </w:rPr>
              <w:t>Thursday 20</w:t>
            </w:r>
            <w:r w:rsidRPr="00357393">
              <w:rPr>
                <w:rFonts w:ascii="Arial" w:hAnsi="Arial" w:cs="Arial"/>
                <w:vertAlign w:val="superscript"/>
              </w:rPr>
              <w:t>th</w:t>
            </w:r>
            <w:r>
              <w:rPr>
                <w:rFonts w:ascii="Arial" w:hAnsi="Arial" w:cs="Arial"/>
              </w:rPr>
              <w:t xml:space="preserve"> </w:t>
            </w:r>
            <w:r w:rsidR="00C644BE" w:rsidRPr="00357393">
              <w:rPr>
                <w:rFonts w:ascii="Arial" w:hAnsi="Arial" w:cs="Arial"/>
              </w:rPr>
              <w:t xml:space="preserve">December </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Christmas Dinner Day (separate letter sent out)</w:t>
            </w:r>
          </w:p>
          <w:p w:rsidR="00C644BE" w:rsidRPr="00357393" w:rsidRDefault="00C644BE" w:rsidP="00357393">
            <w:pPr>
              <w:pStyle w:val="NoSpacing"/>
              <w:rPr>
                <w:rFonts w:ascii="Arial" w:hAnsi="Arial" w:cs="Arial"/>
              </w:rPr>
            </w:pPr>
            <w:r w:rsidRPr="00357393">
              <w:rPr>
                <w:rFonts w:ascii="Arial" w:hAnsi="Arial" w:cs="Arial"/>
              </w:rPr>
              <w:t>Christmas Jumper Day</w:t>
            </w:r>
          </w:p>
        </w:tc>
      </w:tr>
      <w:tr w:rsidR="00C644BE" w:rsidTr="00177ABF">
        <w:trPr>
          <w:trHeight w:val="133"/>
        </w:trPr>
        <w:tc>
          <w:tcPr>
            <w:tcW w:w="4471" w:type="dxa"/>
            <w:shd w:val="clear" w:color="auto" w:fill="BFBFBF" w:themeFill="background1" w:themeFillShade="BF"/>
          </w:tcPr>
          <w:p w:rsidR="00C644BE" w:rsidRDefault="00C644BE" w:rsidP="00357393">
            <w:pPr>
              <w:pStyle w:val="NoSpacing"/>
              <w:rPr>
                <w:rFonts w:ascii="Arial" w:hAnsi="Arial" w:cs="Arial"/>
              </w:rPr>
            </w:pPr>
            <w:r w:rsidRPr="00357393">
              <w:rPr>
                <w:rFonts w:ascii="Arial" w:hAnsi="Arial" w:cs="Arial"/>
              </w:rPr>
              <w:t>Friday 21</w:t>
            </w:r>
            <w:r w:rsidRPr="00357393">
              <w:rPr>
                <w:rFonts w:ascii="Arial" w:hAnsi="Arial" w:cs="Arial"/>
                <w:vertAlign w:val="superscript"/>
              </w:rPr>
              <w:t>st</w:t>
            </w:r>
            <w:r w:rsidRPr="00357393">
              <w:rPr>
                <w:rFonts w:ascii="Arial" w:hAnsi="Arial" w:cs="Arial"/>
              </w:rPr>
              <w:t xml:space="preserve"> December</w:t>
            </w:r>
          </w:p>
          <w:p w:rsidR="00EA498A" w:rsidRPr="00357393" w:rsidRDefault="00EA498A" w:rsidP="00357393">
            <w:pPr>
              <w:pStyle w:val="NoSpacing"/>
              <w:rPr>
                <w:rFonts w:ascii="Arial" w:hAnsi="Arial" w:cs="Arial"/>
              </w:rPr>
            </w:pPr>
            <w:r>
              <w:rPr>
                <w:rFonts w:ascii="Arial" w:hAnsi="Arial" w:cs="Arial"/>
              </w:rPr>
              <w:t>1.30pm</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Reception Christmas party</w:t>
            </w:r>
          </w:p>
          <w:p w:rsidR="00C644BE" w:rsidRPr="00357393" w:rsidRDefault="00C644BE" w:rsidP="00357393">
            <w:pPr>
              <w:pStyle w:val="NoSpacing"/>
              <w:rPr>
                <w:rFonts w:ascii="Arial" w:hAnsi="Arial" w:cs="Arial"/>
              </w:rPr>
            </w:pPr>
            <w:r w:rsidRPr="00357393">
              <w:rPr>
                <w:rFonts w:ascii="Arial" w:hAnsi="Arial" w:cs="Arial"/>
              </w:rPr>
              <w:t>Year 4 Christmas par</w:t>
            </w:r>
            <w:r w:rsidR="001432B1" w:rsidRPr="00357393">
              <w:rPr>
                <w:rFonts w:ascii="Arial" w:hAnsi="Arial" w:cs="Arial"/>
              </w:rPr>
              <w:t>t</w:t>
            </w:r>
            <w:r w:rsidRPr="00357393">
              <w:rPr>
                <w:rFonts w:ascii="Arial" w:hAnsi="Arial" w:cs="Arial"/>
              </w:rPr>
              <w:t>y</w:t>
            </w:r>
          </w:p>
        </w:tc>
      </w:tr>
      <w:tr w:rsidR="00C644BE" w:rsidTr="00177ABF">
        <w:trPr>
          <w:trHeight w:val="133"/>
        </w:trPr>
        <w:tc>
          <w:tcPr>
            <w:tcW w:w="4471" w:type="dxa"/>
            <w:shd w:val="clear" w:color="auto" w:fill="D9D9D9" w:themeFill="background1" w:themeFillShade="D9"/>
          </w:tcPr>
          <w:p w:rsidR="00C644BE" w:rsidRPr="00357393" w:rsidRDefault="00357393" w:rsidP="00357393">
            <w:pPr>
              <w:pStyle w:val="NoSpacing"/>
              <w:rPr>
                <w:rFonts w:ascii="Arial" w:hAnsi="Arial" w:cs="Arial"/>
              </w:rPr>
            </w:pPr>
            <w:r>
              <w:rPr>
                <w:rFonts w:ascii="Arial" w:hAnsi="Arial" w:cs="Arial"/>
              </w:rPr>
              <w:t>Friday 21</w:t>
            </w:r>
            <w:r w:rsidRPr="00357393">
              <w:rPr>
                <w:rFonts w:ascii="Arial" w:hAnsi="Arial" w:cs="Arial"/>
                <w:vertAlign w:val="superscript"/>
              </w:rPr>
              <w:t>st</w:t>
            </w:r>
            <w:r>
              <w:rPr>
                <w:rFonts w:ascii="Arial" w:hAnsi="Arial" w:cs="Arial"/>
              </w:rPr>
              <w:t xml:space="preserve"> </w:t>
            </w:r>
            <w:r w:rsidR="00C644BE" w:rsidRPr="00357393">
              <w:rPr>
                <w:rFonts w:ascii="Arial" w:hAnsi="Arial" w:cs="Arial"/>
              </w:rPr>
              <w:t xml:space="preserve">December </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 xml:space="preserve">End of Autumn 2 </w:t>
            </w:r>
          </w:p>
        </w:tc>
      </w:tr>
      <w:tr w:rsidR="00C644BE" w:rsidTr="00177ABF">
        <w:trPr>
          <w:trHeight w:val="133"/>
        </w:trPr>
        <w:tc>
          <w:tcPr>
            <w:tcW w:w="4471" w:type="dxa"/>
            <w:shd w:val="clear" w:color="auto" w:fill="BFBFBF" w:themeFill="background1" w:themeFillShade="BF"/>
          </w:tcPr>
          <w:p w:rsidR="00C644BE" w:rsidRPr="00357393" w:rsidRDefault="00357393" w:rsidP="00357393">
            <w:pPr>
              <w:pStyle w:val="NoSpacing"/>
              <w:rPr>
                <w:rFonts w:ascii="Arial" w:hAnsi="Arial" w:cs="Arial"/>
              </w:rPr>
            </w:pPr>
            <w:r>
              <w:rPr>
                <w:rFonts w:ascii="Arial" w:hAnsi="Arial" w:cs="Arial"/>
              </w:rPr>
              <w:t>Monday 7</w:t>
            </w:r>
            <w:r w:rsidRPr="00357393">
              <w:rPr>
                <w:rFonts w:ascii="Arial" w:hAnsi="Arial" w:cs="Arial"/>
                <w:vertAlign w:val="superscript"/>
              </w:rPr>
              <w:t>th</w:t>
            </w:r>
            <w:r>
              <w:rPr>
                <w:rFonts w:ascii="Arial" w:hAnsi="Arial" w:cs="Arial"/>
              </w:rPr>
              <w:t xml:space="preserve"> J</w:t>
            </w:r>
            <w:r w:rsidR="00C644BE" w:rsidRPr="00357393">
              <w:rPr>
                <w:rFonts w:ascii="Arial" w:hAnsi="Arial" w:cs="Arial"/>
              </w:rPr>
              <w:t xml:space="preserve">anuary </w:t>
            </w:r>
          </w:p>
        </w:tc>
        <w:tc>
          <w:tcPr>
            <w:tcW w:w="5872" w:type="dxa"/>
            <w:shd w:val="clear" w:color="auto" w:fill="BFBFBF" w:themeFill="background1" w:themeFillShade="BF"/>
          </w:tcPr>
          <w:p w:rsidR="00C644BE" w:rsidRPr="00357393" w:rsidRDefault="00C644BE" w:rsidP="00357393">
            <w:pPr>
              <w:pStyle w:val="NoSpacing"/>
              <w:rPr>
                <w:rFonts w:ascii="Arial" w:hAnsi="Arial" w:cs="Arial"/>
              </w:rPr>
            </w:pPr>
            <w:r w:rsidRPr="00357393">
              <w:rPr>
                <w:rFonts w:ascii="Arial" w:hAnsi="Arial" w:cs="Arial"/>
              </w:rPr>
              <w:t xml:space="preserve">Teacher training day </w:t>
            </w:r>
          </w:p>
        </w:tc>
      </w:tr>
      <w:tr w:rsidR="00C644BE" w:rsidTr="00177ABF">
        <w:trPr>
          <w:trHeight w:val="133"/>
        </w:trPr>
        <w:tc>
          <w:tcPr>
            <w:tcW w:w="4471" w:type="dxa"/>
            <w:shd w:val="clear" w:color="auto" w:fill="D9D9D9" w:themeFill="background1" w:themeFillShade="D9"/>
          </w:tcPr>
          <w:p w:rsidR="00C644BE" w:rsidRPr="00357393" w:rsidRDefault="00357393" w:rsidP="00357393">
            <w:pPr>
              <w:pStyle w:val="NoSpacing"/>
              <w:rPr>
                <w:rFonts w:ascii="Arial" w:hAnsi="Arial" w:cs="Arial"/>
              </w:rPr>
            </w:pPr>
            <w:r>
              <w:rPr>
                <w:rFonts w:ascii="Arial" w:hAnsi="Arial" w:cs="Arial"/>
              </w:rPr>
              <w:t>Tuesday 8</w:t>
            </w:r>
            <w:r w:rsidRPr="00357393">
              <w:rPr>
                <w:rFonts w:ascii="Arial" w:hAnsi="Arial" w:cs="Arial"/>
                <w:vertAlign w:val="superscript"/>
              </w:rPr>
              <w:t>th</w:t>
            </w:r>
            <w:r>
              <w:rPr>
                <w:rFonts w:ascii="Arial" w:hAnsi="Arial" w:cs="Arial"/>
              </w:rPr>
              <w:t xml:space="preserve"> J</w:t>
            </w:r>
            <w:r w:rsidR="00C644BE" w:rsidRPr="00357393">
              <w:rPr>
                <w:rFonts w:ascii="Arial" w:hAnsi="Arial" w:cs="Arial"/>
              </w:rPr>
              <w:t xml:space="preserve">anuary </w:t>
            </w:r>
          </w:p>
        </w:tc>
        <w:tc>
          <w:tcPr>
            <w:tcW w:w="5872" w:type="dxa"/>
            <w:shd w:val="clear" w:color="auto" w:fill="D9D9D9" w:themeFill="background1" w:themeFillShade="D9"/>
          </w:tcPr>
          <w:p w:rsidR="00C644BE" w:rsidRPr="00357393" w:rsidRDefault="00C644BE" w:rsidP="00357393">
            <w:pPr>
              <w:pStyle w:val="NoSpacing"/>
              <w:rPr>
                <w:rFonts w:ascii="Arial" w:hAnsi="Arial" w:cs="Arial"/>
              </w:rPr>
            </w:pPr>
            <w:r w:rsidRPr="00357393">
              <w:rPr>
                <w:rFonts w:ascii="Arial" w:hAnsi="Arial" w:cs="Arial"/>
              </w:rPr>
              <w:t xml:space="preserve">Start of Spring term 1 </w:t>
            </w:r>
          </w:p>
        </w:tc>
      </w:tr>
    </w:tbl>
    <w:p w:rsidR="000D080D" w:rsidRPr="00C644BE" w:rsidRDefault="000D080D">
      <w:pPr>
        <w:rPr>
          <w:rFonts w:ascii="Comic Sans MS" w:hAnsi="Comic Sans MS"/>
        </w:rPr>
      </w:pPr>
    </w:p>
    <w:p w:rsidR="000D080D" w:rsidRDefault="00357393">
      <w:pPr>
        <w:rPr>
          <w:rFonts w:ascii="Arial" w:hAnsi="Arial" w:cs="Arial"/>
        </w:rPr>
      </w:pPr>
      <w:r w:rsidRPr="00177ABF">
        <w:rPr>
          <w:rFonts w:ascii="Arial" w:hAnsi="Arial" w:cs="Arial"/>
        </w:rPr>
        <w:t>Many thanks,</w:t>
      </w:r>
    </w:p>
    <w:p w:rsidR="00177ABF" w:rsidRPr="00177ABF" w:rsidRDefault="00177ABF">
      <w:pPr>
        <w:rPr>
          <w:rFonts w:ascii="Arial" w:hAnsi="Arial" w:cs="Arial"/>
        </w:rPr>
      </w:pPr>
    </w:p>
    <w:p w:rsidR="00357393" w:rsidRPr="00177ABF" w:rsidRDefault="00357393">
      <w:pPr>
        <w:rPr>
          <w:rFonts w:ascii="Arial" w:hAnsi="Arial" w:cs="Arial"/>
        </w:rPr>
      </w:pPr>
      <w:r w:rsidRPr="00177ABF">
        <w:rPr>
          <w:rFonts w:ascii="Arial" w:hAnsi="Arial" w:cs="Arial"/>
        </w:rPr>
        <w:t>Mr. T Jones</w:t>
      </w:r>
    </w:p>
    <w:p w:rsidR="00357393" w:rsidRPr="00177ABF" w:rsidRDefault="00357393">
      <w:pPr>
        <w:rPr>
          <w:rFonts w:ascii="Arial" w:hAnsi="Arial" w:cs="Arial"/>
        </w:rPr>
      </w:pPr>
      <w:r w:rsidRPr="00177ABF">
        <w:rPr>
          <w:rFonts w:ascii="Arial" w:hAnsi="Arial" w:cs="Arial"/>
        </w:rPr>
        <w:t>Headteacher</w:t>
      </w:r>
    </w:p>
    <w:sectPr w:rsidR="00357393" w:rsidRPr="00177ABF" w:rsidSect="00357393">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0D"/>
    <w:rsid w:val="00004EFF"/>
    <w:rsid w:val="000D080D"/>
    <w:rsid w:val="001432B1"/>
    <w:rsid w:val="00177ABF"/>
    <w:rsid w:val="002F0A21"/>
    <w:rsid w:val="00357393"/>
    <w:rsid w:val="004A09E1"/>
    <w:rsid w:val="004F4E12"/>
    <w:rsid w:val="00733CD8"/>
    <w:rsid w:val="00C644BE"/>
    <w:rsid w:val="00E7414C"/>
    <w:rsid w:val="00EA4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A0494-33E9-4E72-8A8F-D7D278F3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80D"/>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357393"/>
    <w:pPr>
      <w:spacing w:after="0" w:line="240" w:lineRule="auto"/>
    </w:pPr>
  </w:style>
  <w:style w:type="paragraph" w:styleId="BalloonText">
    <w:name w:val="Balloon Text"/>
    <w:basedOn w:val="Normal"/>
    <w:link w:val="BalloonTextChar"/>
    <w:uiPriority w:val="99"/>
    <w:semiHidden/>
    <w:unhideWhenUsed/>
    <w:rsid w:val="002F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3</cp:revision>
  <cp:lastPrinted>2018-11-13T08:26:00Z</cp:lastPrinted>
  <dcterms:created xsi:type="dcterms:W3CDTF">2018-11-13T08:26:00Z</dcterms:created>
  <dcterms:modified xsi:type="dcterms:W3CDTF">2018-11-13T08:28:00Z</dcterms:modified>
</cp:coreProperties>
</file>