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D20" w:rsidRDefault="00DA7D20">
      <w:pPr>
        <w:widowControl w:val="0"/>
        <w:pBdr>
          <w:top w:val="nil"/>
          <w:left w:val="nil"/>
          <w:bottom w:val="nil"/>
          <w:right w:val="nil"/>
          <w:between w:val="nil"/>
        </w:pBdr>
        <w:spacing w:after="0" w:line="276" w:lineRule="auto"/>
        <w:rPr>
          <w:rFonts w:ascii="Comfortaa" w:eastAsia="Comfortaa" w:hAnsi="Comfortaa" w:cs="Comfortaa"/>
        </w:rPr>
      </w:pPr>
      <w:bookmarkStart w:id="0" w:name="_GoBack"/>
      <w:bookmarkEnd w:id="0"/>
    </w:p>
    <w:tbl>
      <w:tblPr>
        <w:tblStyle w:val="a"/>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rPr>
          <w:trHeight w:val="520"/>
        </w:trPr>
        <w:tc>
          <w:tcPr>
            <w:tcW w:w="3020" w:type="dxa"/>
            <w:shd w:val="clear" w:color="auto" w:fill="C9DAF8"/>
          </w:tcPr>
          <w:p w:rsidR="00DA7D20" w:rsidRDefault="005567D7">
            <w:pPr>
              <w:pStyle w:val="Heading1"/>
              <w:outlineLvl w:val="0"/>
              <w:rPr>
                <w:rFonts w:ascii="Comfortaa" w:eastAsia="Comfortaa" w:hAnsi="Comfortaa" w:cs="Comfortaa"/>
              </w:rPr>
            </w:pPr>
            <w:r>
              <w:rPr>
                <w:rFonts w:ascii="Comfortaa" w:eastAsia="Comfortaa" w:hAnsi="Comfortaa" w:cs="Comfortaa"/>
              </w:rPr>
              <w:t>English</w:t>
            </w:r>
          </w:p>
        </w:tc>
      </w:tr>
      <w:tr w:rsidR="00DA7D20">
        <w:tc>
          <w:tcPr>
            <w:tcW w:w="3020" w:type="dxa"/>
          </w:tcPr>
          <w:p w:rsidR="00DA7D20" w:rsidRDefault="005567D7">
            <w:pPr>
              <w:rPr>
                <w:rFonts w:ascii="Comfortaa" w:eastAsia="Comfortaa" w:hAnsi="Comfortaa" w:cs="Comfortaa"/>
              </w:rPr>
            </w:pPr>
            <w:r>
              <w:rPr>
                <w:rFonts w:ascii="Comfortaa" w:eastAsia="Comfortaa" w:hAnsi="Comfortaa" w:cs="Comfortaa"/>
              </w:rPr>
              <w:t xml:space="preserve">We will begin the new year with all things penguin, as we begin to learn about explorers and adventurers who have spanned the globe through exciting new texts in our literacy lessons. </w:t>
            </w:r>
            <w:r>
              <w:rPr>
                <w:noProof/>
              </w:rPr>
              <w:drawing>
                <wp:inline distT="0" distB="0" distL="0" distR="0" wp14:anchorId="1D48D270" wp14:editId="738A2815">
                  <wp:extent cx="4953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5752" t="55227" r="54149" b="39386"/>
                          <a:stretch/>
                        </pic:blipFill>
                        <pic:spPr bwMode="auto">
                          <a:xfrm>
                            <a:off x="0" y="0"/>
                            <a:ext cx="504523" cy="201809"/>
                          </a:xfrm>
                          <a:prstGeom prst="rect">
                            <a:avLst/>
                          </a:prstGeom>
                          <a:ln>
                            <a:noFill/>
                          </a:ln>
                          <a:extLst>
                            <a:ext uri="{53640926-AAD7-44D8-BBD7-CCE9431645EC}">
                              <a14:shadowObscured xmlns:a14="http://schemas.microsoft.com/office/drawing/2010/main"/>
                            </a:ext>
                          </a:extLst>
                        </pic:spPr>
                      </pic:pic>
                    </a:graphicData>
                  </a:graphic>
                </wp:inline>
              </w:drawing>
            </w:r>
          </w:p>
          <w:p w:rsidR="00DA7D20" w:rsidRDefault="005567D7">
            <w:pPr>
              <w:rPr>
                <w:rFonts w:ascii="Comfortaa" w:eastAsia="Comfortaa" w:hAnsi="Comfortaa" w:cs="Comfortaa"/>
              </w:rPr>
            </w:pPr>
            <w:r>
              <w:rPr>
                <w:rFonts w:ascii="Comfortaa" w:eastAsia="Comfortaa" w:hAnsi="Comfortaa" w:cs="Comfortaa"/>
              </w:rPr>
              <w:t>We will continue to develop our spelling and grammar skills through new texts, such as ‘Lost and Found’, ‘Penguin’, ‘</w:t>
            </w:r>
            <w:proofErr w:type="spellStart"/>
            <w:r>
              <w:rPr>
                <w:rFonts w:ascii="Comfortaa" w:eastAsia="Comfortaa" w:hAnsi="Comfortaa" w:cs="Comfortaa"/>
              </w:rPr>
              <w:t>Beegu</w:t>
            </w:r>
            <w:proofErr w:type="spellEnd"/>
            <w:r>
              <w:rPr>
                <w:rFonts w:ascii="Comfortaa" w:eastAsia="Comfortaa" w:hAnsi="Comfortaa" w:cs="Comfortaa"/>
              </w:rPr>
              <w:t>’ and ‘A River’.</w:t>
            </w:r>
          </w:p>
        </w:tc>
      </w:tr>
    </w:tbl>
    <w:p w:rsidR="00DA7D20" w:rsidRDefault="00DA7D20">
      <w:pPr>
        <w:rPr>
          <w:rFonts w:ascii="Comfortaa" w:eastAsia="Comfortaa" w:hAnsi="Comfortaa" w:cs="Comfortaa"/>
        </w:rPr>
      </w:pPr>
    </w:p>
    <w:tbl>
      <w:tblPr>
        <w:tblStyle w:val="a0"/>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F4CCCC"/>
          </w:tcPr>
          <w:p w:rsidR="00DA7D20" w:rsidRDefault="005567D7">
            <w:pPr>
              <w:pStyle w:val="Heading1"/>
              <w:outlineLvl w:val="0"/>
              <w:rPr>
                <w:rFonts w:ascii="Comfortaa" w:eastAsia="Comfortaa" w:hAnsi="Comfortaa" w:cs="Comfortaa"/>
              </w:rPr>
            </w:pPr>
            <w:r>
              <w:rPr>
                <w:rFonts w:ascii="Comfortaa" w:eastAsia="Comfortaa" w:hAnsi="Comfortaa" w:cs="Comfortaa"/>
              </w:rPr>
              <w:t>Maths</w:t>
            </w:r>
          </w:p>
        </w:tc>
      </w:tr>
      <w:tr w:rsidR="00DA7D20">
        <w:tc>
          <w:tcPr>
            <w:tcW w:w="3020" w:type="dxa"/>
          </w:tcPr>
          <w:p w:rsidR="00DA7D20" w:rsidRDefault="005567D7">
            <w:pPr>
              <w:rPr>
                <w:rFonts w:ascii="Comfortaa" w:eastAsia="Comfortaa" w:hAnsi="Comfortaa" w:cs="Comfortaa"/>
                <w:sz w:val="20"/>
                <w:szCs w:val="20"/>
              </w:rPr>
            </w:pPr>
            <w:r>
              <w:rPr>
                <w:rFonts w:ascii="Comfortaa" w:eastAsia="Comfortaa" w:hAnsi="Comfortaa" w:cs="Comfortaa"/>
                <w:sz w:val="20"/>
                <w:szCs w:val="20"/>
              </w:rPr>
              <w:t>Develop problem solving skills with addition, subtraction, multiplication and division.</w:t>
            </w:r>
          </w:p>
          <w:p w:rsidR="00DA7D20" w:rsidRDefault="005567D7">
            <w:pPr>
              <w:rPr>
                <w:rFonts w:ascii="Comfortaa" w:eastAsia="Comfortaa" w:hAnsi="Comfortaa" w:cs="Comfortaa"/>
                <w:sz w:val="20"/>
                <w:szCs w:val="20"/>
              </w:rPr>
            </w:pPr>
            <w:r>
              <w:rPr>
                <w:rFonts w:ascii="Comfortaa" w:eastAsia="Comfortaa" w:hAnsi="Comfortaa" w:cs="Comfortaa"/>
                <w:sz w:val="20"/>
                <w:szCs w:val="20"/>
              </w:rPr>
              <w:t>Continue to develop reasoning skills with fractions.</w:t>
            </w:r>
          </w:p>
          <w:p w:rsidR="00DA7D20" w:rsidRDefault="005567D7">
            <w:pPr>
              <w:rPr>
                <w:rFonts w:ascii="Comfortaa" w:eastAsia="Comfortaa" w:hAnsi="Comfortaa" w:cs="Comfortaa"/>
                <w:sz w:val="20"/>
                <w:szCs w:val="20"/>
              </w:rPr>
            </w:pPr>
            <w:r>
              <w:rPr>
                <w:rFonts w:ascii="Comfortaa" w:eastAsia="Comfortaa" w:hAnsi="Comfortaa" w:cs="Comfortaa"/>
                <w:sz w:val="20"/>
                <w:szCs w:val="20"/>
              </w:rPr>
              <w:t>Learn to tell the time to 5 minute intervals on an analogue clock.</w:t>
            </w:r>
          </w:p>
          <w:p w:rsidR="00DA7D20" w:rsidRDefault="005567D7">
            <w:pPr>
              <w:rPr>
                <w:rFonts w:ascii="Comfortaa" w:eastAsia="Comfortaa" w:hAnsi="Comfortaa" w:cs="Comfortaa"/>
                <w:sz w:val="20"/>
                <w:szCs w:val="20"/>
              </w:rPr>
            </w:pPr>
            <w:r>
              <w:rPr>
                <w:rFonts w:ascii="Comfortaa" w:eastAsia="Comfortaa" w:hAnsi="Comfortaa" w:cs="Comfortaa"/>
                <w:sz w:val="20"/>
                <w:szCs w:val="20"/>
              </w:rPr>
              <w:t>Explore measures and positional language.</w:t>
            </w:r>
          </w:p>
        </w:tc>
      </w:tr>
    </w:tbl>
    <w:p w:rsidR="00DA7D20" w:rsidRDefault="00DA7D20">
      <w:pPr>
        <w:rPr>
          <w:rFonts w:ascii="Comfortaa" w:eastAsia="Comfortaa" w:hAnsi="Comfortaa" w:cs="Comfortaa"/>
          <w:highlight w:val="yellow"/>
        </w:rPr>
      </w:pPr>
    </w:p>
    <w:tbl>
      <w:tblPr>
        <w:tblStyle w:val="a1"/>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E2EFD9"/>
          </w:tcPr>
          <w:p w:rsidR="00DA7D20" w:rsidRDefault="005567D7">
            <w:pPr>
              <w:pStyle w:val="Heading1"/>
              <w:outlineLvl w:val="0"/>
              <w:rPr>
                <w:rFonts w:ascii="Comfortaa" w:eastAsia="Comfortaa" w:hAnsi="Comfortaa" w:cs="Comfortaa"/>
              </w:rPr>
            </w:pPr>
            <w:r>
              <w:rPr>
                <w:rFonts w:ascii="Comfortaa" w:eastAsia="Comfortaa" w:hAnsi="Comfortaa" w:cs="Comfortaa"/>
              </w:rPr>
              <w:t>Science</w:t>
            </w:r>
          </w:p>
        </w:tc>
      </w:tr>
      <w:tr w:rsidR="00DA7D20">
        <w:tc>
          <w:tcPr>
            <w:tcW w:w="3020" w:type="dxa"/>
          </w:tcPr>
          <w:p w:rsidR="00DA7D20" w:rsidRDefault="005567D7">
            <w:pPr>
              <w:rPr>
                <w:rFonts w:ascii="Comfortaa" w:eastAsia="Comfortaa" w:hAnsi="Comfortaa" w:cs="Comfortaa"/>
                <w:sz w:val="20"/>
                <w:szCs w:val="20"/>
              </w:rPr>
            </w:pPr>
            <w:r>
              <w:rPr>
                <w:rFonts w:ascii="Comfortaa" w:eastAsia="Comfortaa" w:hAnsi="Comfortaa" w:cs="Comfortaa"/>
                <w:sz w:val="20"/>
                <w:szCs w:val="20"/>
              </w:rPr>
              <w:t>Discover different animal habitats around the world and discover how some animals are well-suited to their habitats.</w:t>
            </w:r>
          </w:p>
          <w:p w:rsidR="00DA7D20" w:rsidRDefault="005567D7">
            <w:pPr>
              <w:rPr>
                <w:rFonts w:ascii="Comfortaa" w:eastAsia="Comfortaa" w:hAnsi="Comfortaa" w:cs="Comfortaa"/>
                <w:sz w:val="20"/>
                <w:szCs w:val="20"/>
              </w:rPr>
            </w:pPr>
            <w:r>
              <w:rPr>
                <w:rFonts w:ascii="Comfortaa" w:eastAsia="Comfortaa" w:hAnsi="Comfortaa" w:cs="Comfortaa"/>
                <w:sz w:val="20"/>
                <w:szCs w:val="20"/>
              </w:rPr>
              <w:t>Create and study food chains.</w:t>
            </w:r>
          </w:p>
          <w:p w:rsidR="00DA7D20" w:rsidRDefault="005567D7">
            <w:pPr>
              <w:rPr>
                <w:rFonts w:ascii="Comfortaa" w:eastAsia="Comfortaa" w:hAnsi="Comfortaa" w:cs="Comfortaa"/>
                <w:sz w:val="20"/>
                <w:szCs w:val="20"/>
              </w:rPr>
            </w:pPr>
            <w:r>
              <w:rPr>
                <w:rFonts w:ascii="Comfortaa" w:eastAsia="Comfortaa" w:hAnsi="Comfortaa" w:cs="Comfortaa"/>
                <w:sz w:val="20"/>
                <w:szCs w:val="20"/>
              </w:rPr>
              <w:t>Observe how a seed grows in to a plant.</w:t>
            </w:r>
          </w:p>
        </w:tc>
      </w:tr>
    </w:tbl>
    <w:p w:rsidR="00DA7D20" w:rsidRDefault="00DA7D20">
      <w:pPr>
        <w:rPr>
          <w:rFonts w:ascii="Comfortaa" w:eastAsia="Comfortaa" w:hAnsi="Comfortaa" w:cs="Comfortaa"/>
          <w:highlight w:val="yellow"/>
        </w:rPr>
      </w:pPr>
    </w:p>
    <w:tbl>
      <w:tblPr>
        <w:tblStyle w:val="a2"/>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FFE599"/>
          </w:tcPr>
          <w:p w:rsidR="00DA7D20" w:rsidRDefault="005567D7">
            <w:pPr>
              <w:pStyle w:val="Heading1"/>
              <w:outlineLvl w:val="0"/>
              <w:rPr>
                <w:rFonts w:ascii="Comfortaa" w:eastAsia="Comfortaa" w:hAnsi="Comfortaa" w:cs="Comfortaa"/>
              </w:rPr>
            </w:pPr>
            <w:bookmarkStart w:id="1" w:name="_qeedszs7vvld" w:colFirst="0" w:colLast="0"/>
            <w:bookmarkEnd w:id="1"/>
            <w:r>
              <w:rPr>
                <w:rFonts w:ascii="Comfortaa" w:eastAsia="Comfortaa" w:hAnsi="Comfortaa" w:cs="Comfortaa"/>
              </w:rPr>
              <w:t>R.E.</w:t>
            </w:r>
          </w:p>
        </w:tc>
      </w:tr>
      <w:tr w:rsidR="00DA7D20">
        <w:tc>
          <w:tcPr>
            <w:tcW w:w="3020" w:type="dxa"/>
          </w:tcPr>
          <w:p w:rsidR="00DA7D20" w:rsidRDefault="005567D7">
            <w:pPr>
              <w:rPr>
                <w:rFonts w:ascii="Comfortaa" w:eastAsia="Comfortaa" w:hAnsi="Comfortaa" w:cs="Comfortaa"/>
                <w:sz w:val="24"/>
                <w:szCs w:val="24"/>
              </w:rPr>
            </w:pPr>
            <w:r>
              <w:rPr>
                <w:rFonts w:ascii="Comfortaa" w:eastAsia="Comfortaa" w:hAnsi="Comfortaa" w:cs="Comfortaa"/>
                <w:sz w:val="20"/>
                <w:szCs w:val="20"/>
              </w:rPr>
              <w:t>Christianity, The Bible and stories that Jesus told. Why we celebrate Easter.</w:t>
            </w:r>
          </w:p>
        </w:tc>
      </w:tr>
    </w:tbl>
    <w:p w:rsidR="00DA7D20" w:rsidRDefault="00DA7D20">
      <w:pPr>
        <w:rPr>
          <w:rFonts w:ascii="Comfortaa" w:eastAsia="Comfortaa" w:hAnsi="Comfortaa" w:cs="Comfortaa"/>
          <w:highlight w:val="yellow"/>
        </w:rPr>
      </w:pPr>
    </w:p>
    <w:tbl>
      <w:tblPr>
        <w:tblStyle w:val="a3"/>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EDEDED"/>
          </w:tcPr>
          <w:p w:rsidR="00DA7D20" w:rsidRDefault="005567D7">
            <w:pPr>
              <w:pStyle w:val="Heading1"/>
              <w:outlineLvl w:val="0"/>
              <w:rPr>
                <w:rFonts w:ascii="Comfortaa" w:eastAsia="Comfortaa" w:hAnsi="Comfortaa" w:cs="Comfortaa"/>
              </w:rPr>
            </w:pPr>
            <w:r>
              <w:rPr>
                <w:rFonts w:ascii="Comfortaa" w:eastAsia="Comfortaa" w:hAnsi="Comfortaa" w:cs="Comfortaa"/>
              </w:rPr>
              <w:t>Computing</w:t>
            </w:r>
          </w:p>
        </w:tc>
      </w:tr>
      <w:tr w:rsidR="00DA7D20">
        <w:tc>
          <w:tcPr>
            <w:tcW w:w="3020" w:type="dxa"/>
          </w:tcPr>
          <w:p w:rsidR="00DA7D20" w:rsidRDefault="005567D7">
            <w:pPr>
              <w:widowControl w:val="0"/>
              <w:rPr>
                <w:rFonts w:ascii="Comfortaa" w:eastAsia="Comfortaa" w:hAnsi="Comfortaa" w:cs="Comfortaa"/>
                <w:sz w:val="20"/>
                <w:szCs w:val="20"/>
              </w:rPr>
            </w:pPr>
            <w:r>
              <w:rPr>
                <w:rFonts w:ascii="Comfortaa" w:eastAsia="Comfortaa" w:hAnsi="Comfortaa" w:cs="Comfortaa"/>
                <w:sz w:val="20"/>
                <w:szCs w:val="20"/>
              </w:rPr>
              <w:t>Introduction to code writing and programming, writing algorithms and debugging simple programs using Scratch.</w:t>
            </w:r>
          </w:p>
          <w:p w:rsidR="00DA7D20" w:rsidRDefault="005567D7">
            <w:pPr>
              <w:widowControl w:val="0"/>
              <w:rPr>
                <w:rFonts w:ascii="Comfortaa" w:eastAsia="Comfortaa" w:hAnsi="Comfortaa" w:cs="Comfortaa"/>
                <w:sz w:val="20"/>
                <w:szCs w:val="20"/>
              </w:rPr>
            </w:pPr>
            <w:r>
              <w:rPr>
                <w:rFonts w:ascii="Comfortaa" w:eastAsia="Comfortaa" w:hAnsi="Comfortaa" w:cs="Comfortaa"/>
                <w:sz w:val="20"/>
                <w:szCs w:val="20"/>
              </w:rPr>
              <w:lastRenderedPageBreak/>
              <w:t>How to stay safe online.</w:t>
            </w:r>
          </w:p>
        </w:tc>
      </w:tr>
    </w:tbl>
    <w:p w:rsidR="00DA7D20" w:rsidRDefault="00DA7D20">
      <w:pPr>
        <w:rPr>
          <w:rFonts w:ascii="Comfortaa" w:eastAsia="Comfortaa" w:hAnsi="Comfortaa" w:cs="Comfortaa"/>
          <w:highlight w:val="yellow"/>
        </w:rPr>
      </w:pPr>
    </w:p>
    <w:tbl>
      <w:tblPr>
        <w:tblStyle w:val="a4"/>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FCE5CD"/>
          </w:tcPr>
          <w:p w:rsidR="00DA7D20" w:rsidRDefault="005567D7">
            <w:pPr>
              <w:pStyle w:val="Heading1"/>
              <w:outlineLvl w:val="0"/>
              <w:rPr>
                <w:rFonts w:ascii="Comfortaa" w:eastAsia="Comfortaa" w:hAnsi="Comfortaa" w:cs="Comfortaa"/>
              </w:rPr>
            </w:pPr>
            <w:r>
              <w:rPr>
                <w:rFonts w:ascii="Comfortaa" w:eastAsia="Comfortaa" w:hAnsi="Comfortaa" w:cs="Comfortaa"/>
              </w:rPr>
              <w:t>History</w:t>
            </w:r>
          </w:p>
        </w:tc>
      </w:tr>
      <w:tr w:rsidR="00DA7D20">
        <w:tc>
          <w:tcPr>
            <w:tcW w:w="3020" w:type="dxa"/>
          </w:tcPr>
          <w:p w:rsidR="00DA7D20" w:rsidRDefault="005567D7">
            <w:pPr>
              <w:rPr>
                <w:rFonts w:ascii="Comfortaa" w:eastAsia="Comfortaa" w:hAnsi="Comfortaa" w:cs="Comfortaa"/>
                <w:sz w:val="20"/>
                <w:szCs w:val="20"/>
              </w:rPr>
            </w:pPr>
            <w:r>
              <w:rPr>
                <w:rFonts w:ascii="Comfortaa" w:eastAsia="Comfortaa" w:hAnsi="Comfortaa" w:cs="Comfortaa"/>
                <w:sz w:val="20"/>
                <w:szCs w:val="20"/>
              </w:rPr>
              <w:t>Study the lives of famous people from history, particularly explorers like Robert Falcon Scott, Christopher Columbus and Amy Johnson.</w:t>
            </w:r>
          </w:p>
          <w:p w:rsidR="00DA7D20" w:rsidRDefault="005567D7">
            <w:pPr>
              <w:rPr>
                <w:rFonts w:ascii="Comfortaa" w:eastAsia="Comfortaa" w:hAnsi="Comfortaa" w:cs="Comfortaa"/>
                <w:sz w:val="20"/>
                <w:szCs w:val="20"/>
              </w:rPr>
            </w:pPr>
            <w:r>
              <w:rPr>
                <w:rFonts w:ascii="Comfortaa" w:eastAsia="Comfortaa" w:hAnsi="Comfortaa" w:cs="Comfortaa"/>
                <w:sz w:val="20"/>
                <w:szCs w:val="20"/>
              </w:rPr>
              <w:t xml:space="preserve">Discover the story of The Titanic and the famous people involved. </w:t>
            </w:r>
          </w:p>
        </w:tc>
      </w:tr>
    </w:tbl>
    <w:p w:rsidR="00DA7D20" w:rsidRDefault="00DA7D20">
      <w:pPr>
        <w:rPr>
          <w:rFonts w:ascii="Comfortaa" w:eastAsia="Comfortaa" w:hAnsi="Comfortaa" w:cs="Comfortaa"/>
          <w:highlight w:val="yellow"/>
        </w:rPr>
      </w:pPr>
    </w:p>
    <w:tbl>
      <w:tblPr>
        <w:tblStyle w:val="a5"/>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E6B8AF"/>
          </w:tcPr>
          <w:p w:rsidR="00DA7D20" w:rsidRDefault="005567D7">
            <w:pPr>
              <w:pStyle w:val="Heading1"/>
              <w:outlineLvl w:val="0"/>
              <w:rPr>
                <w:rFonts w:ascii="Comfortaa" w:eastAsia="Comfortaa" w:hAnsi="Comfortaa" w:cs="Comfortaa"/>
              </w:rPr>
            </w:pPr>
            <w:r>
              <w:rPr>
                <w:rFonts w:ascii="Comfortaa" w:eastAsia="Comfortaa" w:hAnsi="Comfortaa" w:cs="Comfortaa"/>
              </w:rPr>
              <w:t>P.S.H.C.E.</w:t>
            </w:r>
          </w:p>
        </w:tc>
      </w:tr>
      <w:tr w:rsidR="00DA7D20">
        <w:tc>
          <w:tcPr>
            <w:tcW w:w="3020" w:type="dxa"/>
          </w:tcPr>
          <w:p w:rsidR="00DA7D20" w:rsidRDefault="005567D7">
            <w:pPr>
              <w:spacing w:line="276" w:lineRule="auto"/>
              <w:ind w:right="140"/>
              <w:rPr>
                <w:rFonts w:ascii="Comfortaa" w:eastAsia="Comfortaa" w:hAnsi="Comfortaa" w:cs="Comfortaa"/>
                <w:sz w:val="20"/>
                <w:szCs w:val="20"/>
              </w:rPr>
            </w:pPr>
            <w:r>
              <w:rPr>
                <w:rFonts w:ascii="Comfortaa" w:eastAsia="Comfortaa" w:hAnsi="Comfortaa" w:cs="Comfortaa"/>
                <w:sz w:val="20"/>
                <w:szCs w:val="20"/>
              </w:rPr>
              <w:t>How to make and maintain friendships and resolve conflicts. Describe different feelings and emotions.</w:t>
            </w:r>
          </w:p>
        </w:tc>
      </w:tr>
    </w:tbl>
    <w:p w:rsidR="00DA7D20" w:rsidRDefault="00DA7D20">
      <w:pPr>
        <w:rPr>
          <w:rFonts w:ascii="Comfortaa" w:eastAsia="Comfortaa" w:hAnsi="Comfortaa" w:cs="Comfortaa"/>
          <w:highlight w:val="yellow"/>
        </w:rPr>
      </w:pPr>
    </w:p>
    <w:tbl>
      <w:tblPr>
        <w:tblStyle w:val="a6"/>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FFF2CC"/>
          </w:tcPr>
          <w:p w:rsidR="00DA7D20" w:rsidRDefault="005567D7">
            <w:pPr>
              <w:pStyle w:val="Heading1"/>
              <w:outlineLvl w:val="0"/>
              <w:rPr>
                <w:rFonts w:ascii="Comfortaa" w:eastAsia="Comfortaa" w:hAnsi="Comfortaa" w:cs="Comfortaa"/>
              </w:rPr>
            </w:pPr>
            <w:r>
              <w:rPr>
                <w:rFonts w:ascii="Comfortaa" w:eastAsia="Comfortaa" w:hAnsi="Comfortaa" w:cs="Comfortaa"/>
              </w:rPr>
              <w:t>Art</w:t>
            </w:r>
          </w:p>
        </w:tc>
      </w:tr>
      <w:tr w:rsidR="00DA7D20">
        <w:tc>
          <w:tcPr>
            <w:tcW w:w="3020" w:type="dxa"/>
          </w:tcPr>
          <w:p w:rsidR="00DA7D20" w:rsidRDefault="005567D7">
            <w:pPr>
              <w:rPr>
                <w:rFonts w:ascii="Comfortaa" w:eastAsia="Comfortaa" w:hAnsi="Comfortaa" w:cs="Comfortaa"/>
                <w:sz w:val="20"/>
                <w:szCs w:val="20"/>
              </w:rPr>
            </w:pPr>
            <w:r>
              <w:rPr>
                <w:rFonts w:ascii="Comfortaa" w:eastAsia="Comfortaa" w:hAnsi="Comfortaa" w:cs="Comfortaa"/>
                <w:sz w:val="20"/>
                <w:szCs w:val="20"/>
              </w:rPr>
              <w:t>Respond to paintings created by Seurat by creating our own pointillism pictures with a variety of techniques.</w:t>
            </w:r>
          </w:p>
          <w:p w:rsidR="00DA7D20" w:rsidRDefault="005567D7">
            <w:pPr>
              <w:rPr>
                <w:rFonts w:ascii="Comfortaa" w:eastAsia="Comfortaa" w:hAnsi="Comfortaa" w:cs="Comfortaa"/>
                <w:sz w:val="20"/>
                <w:szCs w:val="20"/>
              </w:rPr>
            </w:pPr>
            <w:r>
              <w:rPr>
                <w:rFonts w:ascii="Comfortaa" w:eastAsia="Comfortaa" w:hAnsi="Comfortaa" w:cs="Comfortaa"/>
                <w:sz w:val="20"/>
                <w:szCs w:val="20"/>
              </w:rPr>
              <w:t>Begin to explain preferences to different styles and artists.</w:t>
            </w:r>
          </w:p>
        </w:tc>
      </w:tr>
    </w:tbl>
    <w:p w:rsidR="00DA7D20" w:rsidRDefault="00DA7D20">
      <w:pPr>
        <w:rPr>
          <w:rFonts w:ascii="Comfortaa" w:eastAsia="Comfortaa" w:hAnsi="Comfortaa" w:cs="Comfortaa"/>
          <w:highlight w:val="yellow"/>
        </w:rPr>
      </w:pPr>
    </w:p>
    <w:tbl>
      <w:tblPr>
        <w:tblStyle w:val="a7"/>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D9D2E9"/>
          </w:tcPr>
          <w:p w:rsidR="00DA7D20" w:rsidRDefault="005567D7">
            <w:pPr>
              <w:pStyle w:val="Heading1"/>
              <w:outlineLvl w:val="0"/>
              <w:rPr>
                <w:rFonts w:ascii="Comfortaa" w:eastAsia="Comfortaa" w:hAnsi="Comfortaa" w:cs="Comfortaa"/>
                <w:sz w:val="28"/>
                <w:szCs w:val="28"/>
              </w:rPr>
            </w:pPr>
            <w:r>
              <w:rPr>
                <w:rFonts w:ascii="Comfortaa" w:eastAsia="Comfortaa" w:hAnsi="Comfortaa" w:cs="Comfortaa"/>
                <w:sz w:val="28"/>
                <w:szCs w:val="28"/>
              </w:rPr>
              <w:t>Design Technology</w:t>
            </w:r>
          </w:p>
        </w:tc>
      </w:tr>
      <w:tr w:rsidR="00DA7D20">
        <w:tc>
          <w:tcPr>
            <w:tcW w:w="3020" w:type="dxa"/>
          </w:tcPr>
          <w:p w:rsidR="00DA7D20" w:rsidRDefault="005567D7">
            <w:pPr>
              <w:rPr>
                <w:rFonts w:ascii="Comfortaa" w:eastAsia="Comfortaa" w:hAnsi="Comfortaa" w:cs="Comfortaa"/>
                <w:sz w:val="20"/>
                <w:szCs w:val="20"/>
              </w:rPr>
            </w:pPr>
            <w:r>
              <w:rPr>
                <w:rFonts w:ascii="Comfortaa" w:eastAsia="Comfortaa" w:hAnsi="Comfortaa" w:cs="Comfortaa"/>
                <w:sz w:val="20"/>
                <w:szCs w:val="20"/>
              </w:rPr>
              <w:t>Investigate different techniques before designing, creating and evaluating our own moving picture.</w:t>
            </w:r>
          </w:p>
        </w:tc>
      </w:tr>
    </w:tbl>
    <w:p w:rsidR="00DA7D20" w:rsidRDefault="00DA7D20">
      <w:pPr>
        <w:rPr>
          <w:rFonts w:ascii="Comfortaa" w:eastAsia="Comfortaa" w:hAnsi="Comfortaa" w:cs="Comfortaa"/>
          <w:highlight w:val="yellow"/>
        </w:rPr>
      </w:pPr>
    </w:p>
    <w:p w:rsidR="00DA7D20" w:rsidRDefault="00DA7D20">
      <w:pPr>
        <w:rPr>
          <w:rFonts w:ascii="Comfortaa" w:eastAsia="Comfortaa" w:hAnsi="Comfortaa" w:cs="Comfortaa"/>
          <w:highlight w:val="yellow"/>
        </w:rPr>
      </w:pPr>
    </w:p>
    <w:p w:rsidR="00DA7D20" w:rsidRDefault="00DA7D20">
      <w:pPr>
        <w:rPr>
          <w:rFonts w:ascii="Comfortaa" w:eastAsia="Comfortaa" w:hAnsi="Comfortaa" w:cs="Comfortaa"/>
          <w:highlight w:val="yellow"/>
        </w:rPr>
      </w:pPr>
    </w:p>
    <w:tbl>
      <w:tblPr>
        <w:tblStyle w:val="a8"/>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E6B8AF"/>
          </w:tcPr>
          <w:p w:rsidR="00DA7D20" w:rsidRDefault="005567D7">
            <w:pPr>
              <w:pStyle w:val="Heading1"/>
              <w:outlineLvl w:val="0"/>
              <w:rPr>
                <w:rFonts w:ascii="Comfortaa" w:eastAsia="Comfortaa" w:hAnsi="Comfortaa" w:cs="Comfortaa"/>
              </w:rPr>
            </w:pPr>
            <w:r>
              <w:rPr>
                <w:rFonts w:ascii="Comfortaa" w:eastAsia="Comfortaa" w:hAnsi="Comfortaa" w:cs="Comfortaa"/>
              </w:rPr>
              <w:t>P.E.</w:t>
            </w:r>
          </w:p>
        </w:tc>
      </w:tr>
      <w:tr w:rsidR="00DA7D20">
        <w:trPr>
          <w:trHeight w:val="380"/>
        </w:trPr>
        <w:tc>
          <w:tcPr>
            <w:tcW w:w="3020" w:type="dxa"/>
          </w:tcPr>
          <w:p w:rsidR="00DA7D20" w:rsidRDefault="005567D7">
            <w:pPr>
              <w:rPr>
                <w:rFonts w:ascii="Comfortaa" w:eastAsia="Comfortaa" w:hAnsi="Comfortaa" w:cs="Comfortaa"/>
              </w:rPr>
            </w:pPr>
            <w:r>
              <w:rPr>
                <w:rFonts w:ascii="Comfortaa" w:eastAsia="Comfortaa" w:hAnsi="Comfortaa" w:cs="Comfortaa"/>
              </w:rPr>
              <w:t>Dance inspired by our topic work, gymnastics and games.</w:t>
            </w:r>
          </w:p>
        </w:tc>
      </w:tr>
    </w:tbl>
    <w:p w:rsidR="00DA7D20" w:rsidRDefault="00DA7D20">
      <w:pPr>
        <w:rPr>
          <w:rFonts w:ascii="Comfortaa" w:eastAsia="Comfortaa" w:hAnsi="Comfortaa" w:cs="Comfortaa"/>
          <w:highlight w:val="yellow"/>
        </w:rPr>
      </w:pPr>
    </w:p>
    <w:tbl>
      <w:tblPr>
        <w:tblStyle w:val="a9"/>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D0E0E3"/>
          </w:tcPr>
          <w:p w:rsidR="00DA7D20" w:rsidRDefault="005567D7">
            <w:pPr>
              <w:pStyle w:val="Heading1"/>
              <w:outlineLvl w:val="0"/>
              <w:rPr>
                <w:rFonts w:ascii="Comfortaa" w:eastAsia="Comfortaa" w:hAnsi="Comfortaa" w:cs="Comfortaa"/>
              </w:rPr>
            </w:pPr>
            <w:r>
              <w:rPr>
                <w:rFonts w:ascii="Comfortaa" w:eastAsia="Comfortaa" w:hAnsi="Comfortaa" w:cs="Comfortaa"/>
              </w:rPr>
              <w:t>Geography</w:t>
            </w:r>
          </w:p>
        </w:tc>
      </w:tr>
      <w:tr w:rsidR="00DA7D20">
        <w:tc>
          <w:tcPr>
            <w:tcW w:w="3020" w:type="dxa"/>
          </w:tcPr>
          <w:p w:rsidR="00DA7D20" w:rsidRDefault="005567D7">
            <w:pPr>
              <w:rPr>
                <w:rFonts w:ascii="Comfortaa" w:eastAsia="Comfortaa" w:hAnsi="Comfortaa" w:cs="Comfortaa"/>
                <w:sz w:val="20"/>
                <w:szCs w:val="20"/>
              </w:rPr>
            </w:pPr>
            <w:r>
              <w:rPr>
                <w:rFonts w:ascii="Comfortaa" w:eastAsia="Comfortaa" w:hAnsi="Comfortaa" w:cs="Comfortaa"/>
                <w:sz w:val="20"/>
                <w:szCs w:val="20"/>
              </w:rPr>
              <w:t>Identify the world’s oceans, the equator, the North and South Poles and make predictions about the weather in other parts of the world.</w:t>
            </w:r>
          </w:p>
          <w:p w:rsidR="00DA7D20" w:rsidRDefault="005567D7">
            <w:pPr>
              <w:rPr>
                <w:rFonts w:ascii="Comfortaa" w:eastAsia="Comfortaa" w:hAnsi="Comfortaa" w:cs="Comfortaa"/>
                <w:sz w:val="20"/>
                <w:szCs w:val="20"/>
              </w:rPr>
            </w:pPr>
            <w:r>
              <w:rPr>
                <w:rFonts w:ascii="Comfortaa" w:eastAsia="Comfortaa" w:hAnsi="Comfortaa" w:cs="Comfortaa"/>
                <w:sz w:val="20"/>
                <w:szCs w:val="20"/>
              </w:rPr>
              <w:lastRenderedPageBreak/>
              <w:t>Plot and describe the journey of The Titanic, Columbus and Scott of Antarctica.</w:t>
            </w:r>
          </w:p>
        </w:tc>
      </w:tr>
    </w:tbl>
    <w:p w:rsidR="00DA7D20" w:rsidRDefault="00DA7D20">
      <w:pPr>
        <w:rPr>
          <w:rFonts w:ascii="Comfortaa" w:eastAsia="Comfortaa" w:hAnsi="Comfortaa" w:cs="Comfortaa"/>
          <w:highlight w:val="yellow"/>
        </w:rPr>
      </w:pPr>
    </w:p>
    <w:tbl>
      <w:tblPr>
        <w:tblStyle w:val="aa"/>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A4C2F4"/>
          </w:tcPr>
          <w:p w:rsidR="00DA7D20" w:rsidRDefault="005567D7">
            <w:pPr>
              <w:pStyle w:val="Heading1"/>
              <w:outlineLvl w:val="0"/>
              <w:rPr>
                <w:rFonts w:ascii="Comfortaa" w:eastAsia="Comfortaa" w:hAnsi="Comfortaa" w:cs="Comfortaa"/>
              </w:rPr>
            </w:pPr>
            <w:bookmarkStart w:id="2" w:name="_6jhf3ato7sfb" w:colFirst="0" w:colLast="0"/>
            <w:bookmarkEnd w:id="2"/>
            <w:r>
              <w:rPr>
                <w:rFonts w:ascii="Comfortaa" w:eastAsia="Comfortaa" w:hAnsi="Comfortaa" w:cs="Comfortaa"/>
              </w:rPr>
              <w:t>Music</w:t>
            </w:r>
          </w:p>
        </w:tc>
      </w:tr>
      <w:tr w:rsidR="00DA7D20">
        <w:tc>
          <w:tcPr>
            <w:tcW w:w="3020" w:type="dxa"/>
          </w:tcPr>
          <w:p w:rsidR="00DA7D20" w:rsidRDefault="005567D7">
            <w:pPr>
              <w:rPr>
                <w:rFonts w:ascii="Comfortaa" w:eastAsia="Comfortaa" w:hAnsi="Comfortaa" w:cs="Comfortaa"/>
                <w:sz w:val="20"/>
                <w:szCs w:val="20"/>
              </w:rPr>
            </w:pPr>
            <w:r>
              <w:rPr>
                <w:rFonts w:ascii="Comfortaa" w:eastAsia="Comfortaa" w:hAnsi="Comfortaa" w:cs="Comfortaa"/>
                <w:sz w:val="20"/>
                <w:szCs w:val="20"/>
              </w:rPr>
              <w:t>Use percussion instruments to compose and perform.</w:t>
            </w:r>
          </w:p>
          <w:p w:rsidR="00DA7D20" w:rsidRDefault="005567D7">
            <w:pPr>
              <w:rPr>
                <w:rFonts w:ascii="Comfortaa" w:eastAsia="Comfortaa" w:hAnsi="Comfortaa" w:cs="Comfortaa"/>
                <w:sz w:val="20"/>
                <w:szCs w:val="20"/>
              </w:rPr>
            </w:pPr>
            <w:r>
              <w:rPr>
                <w:rFonts w:ascii="Comfortaa" w:eastAsia="Comfortaa" w:hAnsi="Comfortaa" w:cs="Comfortaa"/>
                <w:sz w:val="20"/>
                <w:szCs w:val="20"/>
              </w:rPr>
              <w:t>Begin to use tuned instruments to perform simple melodies.</w:t>
            </w:r>
          </w:p>
        </w:tc>
      </w:tr>
    </w:tbl>
    <w:p w:rsidR="00DA7D20" w:rsidRDefault="00DA7D20">
      <w:pPr>
        <w:rPr>
          <w:rFonts w:ascii="Comfortaa" w:eastAsia="Comfortaa" w:hAnsi="Comfortaa" w:cs="Comfortaa"/>
        </w:rPr>
      </w:pPr>
    </w:p>
    <w:tbl>
      <w:tblPr>
        <w:tblStyle w:val="ab"/>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FCE5CD"/>
          </w:tcPr>
          <w:p w:rsidR="00DA7D20" w:rsidRDefault="005567D7">
            <w:pPr>
              <w:pStyle w:val="Heading1"/>
              <w:outlineLvl w:val="0"/>
              <w:rPr>
                <w:rFonts w:ascii="Comfortaa" w:eastAsia="Comfortaa" w:hAnsi="Comfortaa" w:cs="Comfortaa"/>
              </w:rPr>
            </w:pPr>
            <w:bookmarkStart w:id="3" w:name="_hkqsdhpkhxkr" w:colFirst="0" w:colLast="0"/>
            <w:bookmarkEnd w:id="3"/>
            <w:r>
              <w:rPr>
                <w:rFonts w:ascii="Comfortaa" w:eastAsia="Comfortaa" w:hAnsi="Comfortaa" w:cs="Comfortaa"/>
              </w:rPr>
              <w:t>French</w:t>
            </w:r>
          </w:p>
        </w:tc>
      </w:tr>
      <w:tr w:rsidR="00DA7D20">
        <w:tc>
          <w:tcPr>
            <w:tcW w:w="3020" w:type="dxa"/>
          </w:tcPr>
          <w:p w:rsidR="00DA7D20" w:rsidRDefault="005567D7">
            <w:pPr>
              <w:rPr>
                <w:rFonts w:ascii="Comfortaa" w:eastAsia="Comfortaa" w:hAnsi="Comfortaa" w:cs="Comfortaa"/>
                <w:sz w:val="20"/>
                <w:szCs w:val="20"/>
              </w:rPr>
            </w:pPr>
            <w:r>
              <w:rPr>
                <w:rFonts w:ascii="Comfortaa" w:eastAsia="Comfortaa" w:hAnsi="Comfortaa" w:cs="Comfortaa"/>
                <w:sz w:val="20"/>
                <w:szCs w:val="20"/>
              </w:rPr>
              <w:t xml:space="preserve">To say our age, numbers up to 20 and the days of the week </w:t>
            </w:r>
            <w:proofErr w:type="spellStart"/>
            <w:r>
              <w:rPr>
                <w:rFonts w:ascii="Comfortaa" w:eastAsia="Comfortaa" w:hAnsi="Comfortaa" w:cs="Comfortaa"/>
                <w:color w:val="212121"/>
                <w:sz w:val="20"/>
                <w:szCs w:val="20"/>
                <w:highlight w:val="white"/>
              </w:rPr>
              <w:t>en</w:t>
            </w:r>
            <w:proofErr w:type="spellEnd"/>
            <w:r>
              <w:rPr>
                <w:rFonts w:ascii="Comfortaa" w:eastAsia="Comfortaa" w:hAnsi="Comfortaa" w:cs="Comfortaa"/>
                <w:color w:val="212121"/>
                <w:sz w:val="20"/>
                <w:szCs w:val="20"/>
                <w:highlight w:val="white"/>
              </w:rPr>
              <w:t xml:space="preserve"> </w:t>
            </w:r>
            <w:proofErr w:type="spellStart"/>
            <w:r>
              <w:rPr>
                <w:rFonts w:ascii="Comfortaa" w:eastAsia="Comfortaa" w:hAnsi="Comfortaa" w:cs="Comfortaa"/>
                <w:color w:val="212121"/>
                <w:sz w:val="20"/>
                <w:szCs w:val="20"/>
                <w:highlight w:val="white"/>
              </w:rPr>
              <w:t>français</w:t>
            </w:r>
            <w:proofErr w:type="spellEnd"/>
            <w:r>
              <w:rPr>
                <w:rFonts w:ascii="Comfortaa" w:eastAsia="Comfortaa" w:hAnsi="Comfortaa" w:cs="Comfortaa"/>
                <w:sz w:val="20"/>
                <w:szCs w:val="20"/>
              </w:rPr>
              <w:t>.</w:t>
            </w:r>
          </w:p>
          <w:p w:rsidR="00DA7D20" w:rsidRDefault="005567D7">
            <w:pPr>
              <w:rPr>
                <w:rFonts w:ascii="Comfortaa" w:eastAsia="Comfortaa" w:hAnsi="Comfortaa" w:cs="Comfortaa"/>
                <w:sz w:val="20"/>
                <w:szCs w:val="20"/>
              </w:rPr>
            </w:pPr>
            <w:r>
              <w:rPr>
                <w:rFonts w:ascii="Comfortaa" w:eastAsia="Comfortaa" w:hAnsi="Comfortaa" w:cs="Comfortaa"/>
                <w:sz w:val="20"/>
                <w:szCs w:val="20"/>
              </w:rPr>
              <w:t>Learn a short story in French.</w:t>
            </w:r>
          </w:p>
        </w:tc>
      </w:tr>
    </w:tbl>
    <w:p w:rsidR="00DA7D20" w:rsidRDefault="00DA7D20">
      <w:pPr>
        <w:spacing w:after="0" w:line="240" w:lineRule="auto"/>
        <w:rPr>
          <w:rFonts w:ascii="Comfortaa" w:eastAsia="Comfortaa" w:hAnsi="Comfortaa" w:cs="Comfortaa"/>
        </w:rPr>
      </w:pPr>
    </w:p>
    <w:p w:rsidR="00DA7D20" w:rsidRDefault="005567D7">
      <w:pPr>
        <w:spacing w:after="0" w:line="240" w:lineRule="auto"/>
        <w:rPr>
          <w:rFonts w:ascii="Comfortaa" w:eastAsia="Comfortaa" w:hAnsi="Comfortaa" w:cs="Comfortaa"/>
        </w:rPr>
      </w:pPr>
      <w:r>
        <w:rPr>
          <w:rFonts w:ascii="Comfortaa" w:eastAsia="Comfortaa" w:hAnsi="Comfortaa" w:cs="Comfortaa"/>
          <w:noProof/>
        </w:rPr>
        <w:drawing>
          <wp:inline distT="114300" distB="114300" distL="114300" distR="114300">
            <wp:extent cx="2141938" cy="183165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10580" t="6490" r="21228" b="15537"/>
                    <a:stretch>
                      <a:fillRect/>
                    </a:stretch>
                  </pic:blipFill>
                  <pic:spPr>
                    <a:xfrm>
                      <a:off x="0" y="0"/>
                      <a:ext cx="2141938" cy="1831657"/>
                    </a:xfrm>
                    <a:prstGeom prst="rect">
                      <a:avLst/>
                    </a:prstGeom>
                    <a:ln/>
                  </pic:spPr>
                </pic:pic>
              </a:graphicData>
            </a:graphic>
          </wp:inline>
        </w:drawing>
      </w:r>
    </w:p>
    <w:p w:rsidR="00DA7D20" w:rsidRDefault="00DA7D20">
      <w:pPr>
        <w:pStyle w:val="Heading1"/>
        <w:spacing w:line="240" w:lineRule="auto"/>
        <w:rPr>
          <w:rFonts w:ascii="Comfortaa" w:eastAsia="Comfortaa" w:hAnsi="Comfortaa" w:cs="Comfortaa"/>
        </w:rPr>
      </w:pPr>
      <w:bookmarkStart w:id="4" w:name="_66ivdjdsgahg" w:colFirst="0" w:colLast="0"/>
      <w:bookmarkEnd w:id="4"/>
    </w:p>
    <w:p w:rsidR="00DA7D20" w:rsidRDefault="00DA7D20">
      <w:pPr>
        <w:spacing w:after="0" w:line="240" w:lineRule="auto"/>
        <w:rPr>
          <w:rFonts w:ascii="Comfortaa" w:eastAsia="Comfortaa" w:hAnsi="Comfortaa" w:cs="Comfortaa"/>
        </w:rPr>
      </w:pPr>
    </w:p>
    <w:p w:rsidR="00DA7D20" w:rsidRDefault="00DA7D20">
      <w:pPr>
        <w:spacing w:after="0" w:line="240" w:lineRule="auto"/>
        <w:rPr>
          <w:rFonts w:ascii="Comfortaa" w:eastAsia="Comfortaa" w:hAnsi="Comfortaa" w:cs="Comfortaa"/>
        </w:rPr>
      </w:pPr>
    </w:p>
    <w:tbl>
      <w:tblPr>
        <w:tblStyle w:val="ac"/>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C9DAF8"/>
          </w:tcPr>
          <w:p w:rsidR="00DA7D20" w:rsidRDefault="005567D7">
            <w:pPr>
              <w:pStyle w:val="Heading1"/>
              <w:outlineLvl w:val="0"/>
              <w:rPr>
                <w:rFonts w:ascii="Comfortaa" w:eastAsia="Comfortaa" w:hAnsi="Comfortaa" w:cs="Comfortaa"/>
              </w:rPr>
            </w:pPr>
            <w:r>
              <w:rPr>
                <w:rFonts w:ascii="Comfortaa" w:eastAsia="Comfortaa" w:hAnsi="Comfortaa" w:cs="Comfortaa"/>
              </w:rPr>
              <w:t>English</w:t>
            </w:r>
          </w:p>
        </w:tc>
      </w:tr>
      <w:tr w:rsidR="00DA7D20">
        <w:tc>
          <w:tcPr>
            <w:tcW w:w="3020" w:type="dxa"/>
          </w:tcPr>
          <w:p w:rsidR="00DA7D20" w:rsidRDefault="006315DE">
            <w:pPr>
              <w:rPr>
                <w:rFonts w:ascii="Comfortaa" w:eastAsia="Comfortaa" w:hAnsi="Comfortaa" w:cs="Comfortaa"/>
                <w:sz w:val="18"/>
                <w:szCs w:val="18"/>
              </w:rPr>
            </w:pPr>
            <w:hyperlink r:id="rId8">
              <w:r w:rsidR="005567D7">
                <w:rPr>
                  <w:rFonts w:ascii="Comfortaa" w:eastAsia="Comfortaa" w:hAnsi="Comfortaa" w:cs="Comfortaa"/>
                  <w:color w:val="1155CC"/>
                  <w:sz w:val="18"/>
                  <w:szCs w:val="18"/>
                  <w:u w:val="single"/>
                </w:rPr>
                <w:t>https://drive.google.com/open?id=1IxjWFpeCWRjNn_iZnzZ3adOjOMNY_JtW5j5-QFOPFhQ</w:t>
              </w:r>
            </w:hyperlink>
          </w:p>
          <w:p w:rsidR="00DA7D20" w:rsidRDefault="00DA7D20">
            <w:pPr>
              <w:rPr>
                <w:rFonts w:ascii="Comfortaa" w:eastAsia="Comfortaa" w:hAnsi="Comfortaa" w:cs="Comfortaa"/>
                <w:sz w:val="18"/>
                <w:szCs w:val="18"/>
              </w:rPr>
            </w:pPr>
          </w:p>
          <w:p w:rsidR="00DA7D20" w:rsidRDefault="006315DE">
            <w:pPr>
              <w:rPr>
                <w:rFonts w:ascii="Comfortaa" w:eastAsia="Comfortaa" w:hAnsi="Comfortaa" w:cs="Comfortaa"/>
                <w:sz w:val="18"/>
                <w:szCs w:val="18"/>
              </w:rPr>
            </w:pPr>
            <w:hyperlink r:id="rId9">
              <w:r w:rsidR="005567D7">
                <w:rPr>
                  <w:rFonts w:ascii="Comfortaa" w:eastAsia="Comfortaa" w:hAnsi="Comfortaa" w:cs="Comfortaa"/>
                  <w:color w:val="1155CC"/>
                  <w:sz w:val="18"/>
                  <w:szCs w:val="18"/>
                  <w:u w:val="single"/>
                </w:rPr>
                <w:t>https://drive.google.com/open?id=13WNo9PUl0MuaI6Mi8NvljTJYf0dygVM6mBqMoBD1Unk</w:t>
              </w:r>
            </w:hyperlink>
          </w:p>
          <w:p w:rsidR="00DA7D20" w:rsidRDefault="00DA7D20">
            <w:pPr>
              <w:rPr>
                <w:rFonts w:ascii="Comfortaa" w:eastAsia="Comfortaa" w:hAnsi="Comfortaa" w:cs="Comfortaa"/>
                <w:sz w:val="18"/>
                <w:szCs w:val="18"/>
              </w:rPr>
            </w:pPr>
          </w:p>
          <w:p w:rsidR="00DA7D20" w:rsidRDefault="006315DE">
            <w:pPr>
              <w:rPr>
                <w:rFonts w:ascii="Comfortaa" w:eastAsia="Comfortaa" w:hAnsi="Comfortaa" w:cs="Comfortaa"/>
                <w:sz w:val="18"/>
                <w:szCs w:val="18"/>
              </w:rPr>
            </w:pPr>
            <w:hyperlink r:id="rId10">
              <w:r w:rsidR="005567D7">
                <w:rPr>
                  <w:rFonts w:ascii="Comfortaa" w:eastAsia="Comfortaa" w:hAnsi="Comfortaa" w:cs="Comfortaa"/>
                  <w:color w:val="1155CC"/>
                  <w:sz w:val="18"/>
                  <w:szCs w:val="18"/>
                  <w:u w:val="single"/>
                </w:rPr>
                <w:t>https://drive.google.com/open?id=1s7CXJEMTYUnj9ZF6Cc92UO7WX5_8nzX5w0pno4oYHss</w:t>
              </w:r>
            </w:hyperlink>
          </w:p>
          <w:p w:rsidR="00DA7D20" w:rsidRDefault="00DA7D20">
            <w:pPr>
              <w:spacing w:line="276" w:lineRule="auto"/>
              <w:rPr>
                <w:rFonts w:ascii="Comfortaa" w:eastAsia="Comfortaa" w:hAnsi="Comfortaa" w:cs="Comfortaa"/>
              </w:rPr>
            </w:pPr>
          </w:p>
        </w:tc>
      </w:tr>
    </w:tbl>
    <w:p w:rsidR="00DA7D20" w:rsidRDefault="00DA7D20">
      <w:pPr>
        <w:rPr>
          <w:rFonts w:ascii="Comfortaa" w:eastAsia="Comfortaa" w:hAnsi="Comfortaa" w:cs="Comfortaa"/>
        </w:rPr>
      </w:pPr>
    </w:p>
    <w:tbl>
      <w:tblPr>
        <w:tblStyle w:val="ad"/>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F4CCCC"/>
          </w:tcPr>
          <w:p w:rsidR="00DA7D20" w:rsidRDefault="005567D7">
            <w:pPr>
              <w:pStyle w:val="Heading1"/>
              <w:outlineLvl w:val="0"/>
              <w:rPr>
                <w:rFonts w:ascii="Comfortaa" w:eastAsia="Comfortaa" w:hAnsi="Comfortaa" w:cs="Comfortaa"/>
              </w:rPr>
            </w:pPr>
            <w:r>
              <w:rPr>
                <w:rFonts w:ascii="Comfortaa" w:eastAsia="Comfortaa" w:hAnsi="Comfortaa" w:cs="Comfortaa"/>
              </w:rPr>
              <w:t>Maths</w:t>
            </w:r>
          </w:p>
        </w:tc>
      </w:tr>
      <w:tr w:rsidR="00DA7D20">
        <w:tc>
          <w:tcPr>
            <w:tcW w:w="3020" w:type="dxa"/>
          </w:tcPr>
          <w:p w:rsidR="00DA7D20" w:rsidRDefault="006315DE">
            <w:pPr>
              <w:rPr>
                <w:rFonts w:ascii="Comfortaa" w:eastAsia="Comfortaa" w:hAnsi="Comfortaa" w:cs="Comfortaa"/>
              </w:rPr>
            </w:pPr>
            <w:hyperlink r:id="rId11">
              <w:r w:rsidR="005567D7">
                <w:rPr>
                  <w:rFonts w:ascii="Comfortaa" w:eastAsia="Comfortaa" w:hAnsi="Comfortaa" w:cs="Comfortaa"/>
                  <w:color w:val="1155CC"/>
                  <w:u w:val="single"/>
                </w:rPr>
                <w:t>https://drive.google.com/open?id=1JOO3epABO2C4rPwkhz6_</w:t>
              </w:r>
              <w:r w:rsidR="005567D7">
                <w:rPr>
                  <w:rFonts w:ascii="Comfortaa" w:eastAsia="Comfortaa" w:hAnsi="Comfortaa" w:cs="Comfortaa"/>
                  <w:color w:val="1155CC"/>
                  <w:u w:val="single"/>
                </w:rPr>
                <w:lastRenderedPageBreak/>
                <w:t>ngUNLUcs6Ow9JNo3qH5eS0M</w:t>
              </w:r>
            </w:hyperlink>
          </w:p>
          <w:p w:rsidR="00DA7D20" w:rsidRDefault="00DA7D20">
            <w:pPr>
              <w:rPr>
                <w:rFonts w:ascii="Comfortaa" w:eastAsia="Comfortaa" w:hAnsi="Comfortaa" w:cs="Comfortaa"/>
              </w:rPr>
            </w:pPr>
          </w:p>
        </w:tc>
      </w:tr>
    </w:tbl>
    <w:p w:rsidR="00DA7D20" w:rsidRDefault="00DA7D20">
      <w:pPr>
        <w:rPr>
          <w:rFonts w:ascii="Comfortaa" w:eastAsia="Comfortaa" w:hAnsi="Comfortaa" w:cs="Comfortaa"/>
        </w:rPr>
      </w:pPr>
    </w:p>
    <w:tbl>
      <w:tblPr>
        <w:tblStyle w:val="ae"/>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E2EFD9"/>
          </w:tcPr>
          <w:p w:rsidR="00DA7D20" w:rsidRDefault="005567D7">
            <w:pPr>
              <w:pStyle w:val="Heading1"/>
              <w:outlineLvl w:val="0"/>
              <w:rPr>
                <w:rFonts w:ascii="Comfortaa" w:eastAsia="Comfortaa" w:hAnsi="Comfortaa" w:cs="Comfortaa"/>
              </w:rPr>
            </w:pPr>
            <w:r>
              <w:rPr>
                <w:rFonts w:ascii="Comfortaa" w:eastAsia="Comfortaa" w:hAnsi="Comfortaa" w:cs="Comfortaa"/>
              </w:rPr>
              <w:t>Science</w:t>
            </w:r>
          </w:p>
        </w:tc>
      </w:tr>
      <w:tr w:rsidR="00DA7D20">
        <w:tc>
          <w:tcPr>
            <w:tcW w:w="30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A7D20" w:rsidRDefault="005567D7">
            <w:pPr>
              <w:spacing w:line="276" w:lineRule="auto"/>
              <w:rPr>
                <w:rFonts w:ascii="Comfortaa" w:eastAsia="Comfortaa" w:hAnsi="Comfortaa" w:cs="Comfortaa"/>
                <w:color w:val="FF00FF"/>
                <w:sz w:val="18"/>
                <w:szCs w:val="18"/>
              </w:rPr>
            </w:pPr>
            <w:r>
              <w:rPr>
                <w:rFonts w:ascii="Comfortaa" w:eastAsia="Comfortaa" w:hAnsi="Comfortaa" w:cs="Comfortaa"/>
                <w:color w:val="FF0000"/>
                <w:sz w:val="18"/>
                <w:szCs w:val="18"/>
              </w:rPr>
              <w:t xml:space="preserve">KPI: To ask relevant questions and begin to suggest independently how they could be answered. </w:t>
            </w:r>
          </w:p>
          <w:p w:rsidR="00DA7D20" w:rsidRDefault="005567D7">
            <w:pPr>
              <w:spacing w:line="276" w:lineRule="auto"/>
              <w:rPr>
                <w:rFonts w:ascii="Comfortaa" w:eastAsia="Comfortaa" w:hAnsi="Comfortaa" w:cs="Comfortaa"/>
                <w:color w:val="A61C00"/>
                <w:sz w:val="18"/>
                <w:szCs w:val="18"/>
              </w:rPr>
            </w:pPr>
            <w:r>
              <w:rPr>
                <w:rFonts w:ascii="Comfortaa" w:eastAsia="Comfortaa" w:hAnsi="Comfortaa" w:cs="Comfortaa"/>
                <w:color w:val="FF0000"/>
                <w:sz w:val="18"/>
                <w:szCs w:val="18"/>
              </w:rPr>
              <w:t xml:space="preserve">KPI: To gather, record, classify and present data in a variety of ways to help in answering questions. </w:t>
            </w:r>
          </w:p>
          <w:p w:rsidR="00DA7D20" w:rsidRDefault="005567D7">
            <w:pPr>
              <w:spacing w:line="276" w:lineRule="auto"/>
              <w:rPr>
                <w:rFonts w:ascii="Comfortaa" w:eastAsia="Comfortaa" w:hAnsi="Comfortaa" w:cs="Comfortaa"/>
                <w:color w:val="FF00FF"/>
                <w:sz w:val="18"/>
                <w:szCs w:val="18"/>
              </w:rPr>
            </w:pPr>
            <w:r>
              <w:rPr>
                <w:rFonts w:ascii="Comfortaa" w:eastAsia="Comfortaa" w:hAnsi="Comfortaa" w:cs="Comfortaa"/>
                <w:color w:val="FF0000"/>
                <w:sz w:val="18"/>
                <w:szCs w:val="18"/>
              </w:rPr>
              <w:t xml:space="preserve">KPI: To report findings using simple scientific language, drawings, labelled diagrams, bar charts and tables. </w:t>
            </w:r>
          </w:p>
          <w:p w:rsidR="00DA7D20" w:rsidRDefault="005567D7">
            <w:pPr>
              <w:spacing w:line="276" w:lineRule="auto"/>
              <w:rPr>
                <w:rFonts w:ascii="Comfortaa" w:eastAsia="Comfortaa" w:hAnsi="Comfortaa" w:cs="Comfortaa"/>
                <w:color w:val="FF0000"/>
                <w:sz w:val="18"/>
                <w:szCs w:val="18"/>
              </w:rPr>
            </w:pPr>
            <w:r>
              <w:rPr>
                <w:rFonts w:ascii="Comfortaa" w:eastAsia="Comfortaa" w:hAnsi="Comfortaa" w:cs="Comfortaa"/>
                <w:color w:val="FF0000"/>
                <w:sz w:val="18"/>
                <w:szCs w:val="18"/>
              </w:rPr>
              <w:t xml:space="preserve">KPI: To use results to draw simple conclusions and suggest improvements, new questions and predictions for setting up further tests. </w:t>
            </w:r>
          </w:p>
          <w:p w:rsidR="00DA7D20" w:rsidRDefault="005567D7">
            <w:pPr>
              <w:spacing w:line="276" w:lineRule="auto"/>
              <w:rPr>
                <w:rFonts w:ascii="Comfortaa" w:eastAsia="Comfortaa" w:hAnsi="Comfortaa" w:cs="Comfortaa"/>
                <w:color w:val="FF00FF"/>
                <w:sz w:val="18"/>
                <w:szCs w:val="18"/>
              </w:rPr>
            </w:pPr>
            <w:r>
              <w:rPr>
                <w:rFonts w:ascii="Comfortaa" w:eastAsia="Comfortaa" w:hAnsi="Comfortaa" w:cs="Comfortaa"/>
                <w:color w:val="3F3F3F"/>
                <w:sz w:val="18"/>
                <w:szCs w:val="18"/>
              </w:rPr>
              <w:t>TT: To observe and describe how seeds and bulbs grow into mature plants.</w:t>
            </w:r>
          </w:p>
          <w:p w:rsidR="00DA7D20" w:rsidRDefault="005567D7">
            <w:pPr>
              <w:spacing w:line="276" w:lineRule="auto"/>
              <w:rPr>
                <w:rFonts w:ascii="Comfortaa" w:eastAsia="Comfortaa" w:hAnsi="Comfortaa" w:cs="Comfortaa"/>
                <w:color w:val="3F3F3F"/>
                <w:sz w:val="18"/>
                <w:szCs w:val="18"/>
              </w:rPr>
            </w:pPr>
            <w:r>
              <w:rPr>
                <w:rFonts w:ascii="Comfortaa" w:eastAsia="Comfortaa" w:hAnsi="Comfortaa" w:cs="Comfortaa"/>
                <w:color w:val="3F3F3F"/>
                <w:sz w:val="18"/>
                <w:szCs w:val="18"/>
              </w:rPr>
              <w:t>TT: To find out and describe how plants need water, light and suitable temperature to grow and stay healthy.</w:t>
            </w:r>
          </w:p>
          <w:p w:rsidR="00DA7D20" w:rsidRDefault="005567D7">
            <w:pPr>
              <w:spacing w:line="276" w:lineRule="auto"/>
              <w:rPr>
                <w:rFonts w:ascii="Comfortaa" w:eastAsia="Comfortaa" w:hAnsi="Comfortaa" w:cs="Comfortaa"/>
                <w:color w:val="3F3F3F"/>
                <w:sz w:val="18"/>
                <w:szCs w:val="18"/>
              </w:rPr>
            </w:pPr>
            <w:r>
              <w:rPr>
                <w:rFonts w:ascii="Comfortaa" w:eastAsia="Comfortaa" w:hAnsi="Comfortaa" w:cs="Comfortaa"/>
                <w:color w:val="3F3F3F"/>
                <w:sz w:val="18"/>
                <w:szCs w:val="18"/>
              </w:rPr>
              <w:t xml:space="preserve">TT: To describe the importance for humans of exercise, eating the right amount of different types of food, and hygiene. </w:t>
            </w:r>
          </w:p>
          <w:p w:rsidR="00DA7D20" w:rsidRDefault="00DA7D20">
            <w:pPr>
              <w:spacing w:line="276" w:lineRule="auto"/>
              <w:rPr>
                <w:rFonts w:ascii="Comfortaa" w:eastAsia="Comfortaa" w:hAnsi="Comfortaa" w:cs="Comfortaa"/>
                <w:color w:val="3F3F3F"/>
                <w:sz w:val="18"/>
                <w:szCs w:val="18"/>
              </w:rPr>
            </w:pPr>
          </w:p>
          <w:p w:rsidR="00DA7D20" w:rsidRDefault="005567D7">
            <w:pPr>
              <w:spacing w:line="276" w:lineRule="auto"/>
              <w:rPr>
                <w:rFonts w:ascii="Comfortaa" w:eastAsia="Comfortaa" w:hAnsi="Comfortaa" w:cs="Comfortaa"/>
                <w:color w:val="3F3F3F"/>
                <w:sz w:val="18"/>
                <w:szCs w:val="18"/>
              </w:rPr>
            </w:pPr>
            <w:r>
              <w:rPr>
                <w:rFonts w:ascii="Comfortaa" w:eastAsia="Comfortaa" w:hAnsi="Comfortaa" w:cs="Comfortaa"/>
                <w:color w:val="3F3F3F"/>
                <w:sz w:val="18"/>
                <w:szCs w:val="18"/>
              </w:rPr>
              <w:t xml:space="preserve">TT: To identify that most living things live in habitats to which they are suited and describe how different habitats provide for the basic needs of different kinds of animals and plants, and how they depend on each other. TT: To identify and name a variety of plants and animals in their habitats, including micro-habitats. </w:t>
            </w:r>
          </w:p>
        </w:tc>
      </w:tr>
    </w:tbl>
    <w:p w:rsidR="00DA7D20" w:rsidRDefault="00DA7D20">
      <w:pPr>
        <w:rPr>
          <w:rFonts w:ascii="Comfortaa" w:eastAsia="Comfortaa" w:hAnsi="Comfortaa" w:cs="Comfortaa"/>
        </w:rPr>
      </w:pPr>
    </w:p>
    <w:tbl>
      <w:tblPr>
        <w:tblStyle w:val="af"/>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EDEDED"/>
          </w:tcPr>
          <w:p w:rsidR="00DA7D20" w:rsidRDefault="005567D7">
            <w:pPr>
              <w:pStyle w:val="Heading1"/>
              <w:outlineLvl w:val="0"/>
              <w:rPr>
                <w:rFonts w:ascii="Comfortaa" w:eastAsia="Comfortaa" w:hAnsi="Comfortaa" w:cs="Comfortaa"/>
              </w:rPr>
            </w:pPr>
            <w:r>
              <w:rPr>
                <w:rFonts w:ascii="Comfortaa" w:eastAsia="Comfortaa" w:hAnsi="Comfortaa" w:cs="Comfortaa"/>
              </w:rPr>
              <w:t>Computing</w:t>
            </w:r>
          </w:p>
        </w:tc>
      </w:tr>
      <w:tr w:rsidR="00DA7D20">
        <w:tc>
          <w:tcPr>
            <w:tcW w:w="30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A7D20" w:rsidRDefault="005567D7">
            <w:pPr>
              <w:rPr>
                <w:rFonts w:ascii="Comfortaa" w:eastAsia="Comfortaa" w:hAnsi="Comfortaa" w:cs="Comfortaa"/>
                <w:color w:val="FF00FF"/>
                <w:sz w:val="18"/>
                <w:szCs w:val="18"/>
              </w:rPr>
            </w:pPr>
            <w:r>
              <w:rPr>
                <w:rFonts w:ascii="Comfortaa" w:eastAsia="Comfortaa" w:hAnsi="Comfortaa" w:cs="Comfortaa"/>
                <w:sz w:val="18"/>
                <w:szCs w:val="18"/>
              </w:rPr>
              <w:t>TT: To use technology purposefully to create, organise, store, manipulate and retrieve digital content. TT: To use technology purposefully to create digital content comparing the benefits of different programs.</w:t>
            </w:r>
          </w:p>
          <w:p w:rsidR="00DA7D20" w:rsidRDefault="005567D7">
            <w:pPr>
              <w:rPr>
                <w:rFonts w:ascii="Comfortaa" w:eastAsia="Comfortaa" w:hAnsi="Comfortaa" w:cs="Comfortaa"/>
                <w:color w:val="A61C00"/>
                <w:sz w:val="18"/>
                <w:szCs w:val="18"/>
              </w:rPr>
            </w:pPr>
            <w:r>
              <w:rPr>
                <w:rFonts w:ascii="Comfortaa" w:eastAsia="Comfortaa" w:hAnsi="Comfortaa" w:cs="Comfortaa"/>
                <w:sz w:val="18"/>
                <w:szCs w:val="18"/>
              </w:rPr>
              <w:t>TT: To use technology safely and keep personal information private.</w:t>
            </w:r>
          </w:p>
          <w:p w:rsidR="00DA7D20" w:rsidRDefault="005567D7">
            <w:pPr>
              <w:rPr>
                <w:rFonts w:ascii="Comfortaa" w:eastAsia="Comfortaa" w:hAnsi="Comfortaa" w:cs="Comfortaa"/>
                <w:color w:val="A61C00"/>
                <w:sz w:val="18"/>
                <w:szCs w:val="18"/>
              </w:rPr>
            </w:pPr>
            <w:r>
              <w:rPr>
                <w:rFonts w:ascii="Comfortaa" w:eastAsia="Comfortaa" w:hAnsi="Comfortaa" w:cs="Comfortaa"/>
                <w:sz w:val="18"/>
                <w:szCs w:val="18"/>
              </w:rPr>
              <w:t>To know how to stay safe on the internet.</w:t>
            </w:r>
          </w:p>
          <w:p w:rsidR="00DA7D20" w:rsidRDefault="005567D7">
            <w:pPr>
              <w:rPr>
                <w:rFonts w:ascii="Comfortaa" w:eastAsia="Comfortaa" w:hAnsi="Comfortaa" w:cs="Comfortaa"/>
                <w:color w:val="FF00FF"/>
                <w:sz w:val="18"/>
                <w:szCs w:val="18"/>
              </w:rPr>
            </w:pPr>
            <w:r>
              <w:rPr>
                <w:rFonts w:ascii="Comfortaa" w:eastAsia="Comfortaa" w:hAnsi="Comfortaa" w:cs="Comfortaa"/>
                <w:sz w:val="18"/>
                <w:szCs w:val="18"/>
              </w:rPr>
              <w:lastRenderedPageBreak/>
              <w:t>TT: To use logical reasoning to predict the behaviour of simple programs.</w:t>
            </w:r>
          </w:p>
          <w:p w:rsidR="00DA7D20" w:rsidRDefault="005567D7">
            <w:pPr>
              <w:rPr>
                <w:rFonts w:ascii="Comfortaa" w:eastAsia="Comfortaa" w:hAnsi="Comfortaa" w:cs="Comfortaa"/>
                <w:sz w:val="18"/>
                <w:szCs w:val="18"/>
              </w:rPr>
            </w:pPr>
            <w:r>
              <w:rPr>
                <w:rFonts w:ascii="Comfortaa" w:eastAsia="Comfortaa" w:hAnsi="Comfortaa" w:cs="Comfortaa"/>
                <w:sz w:val="18"/>
                <w:szCs w:val="18"/>
              </w:rPr>
              <w:t>To look at a set of instructions and predict what will happen.</w:t>
            </w:r>
          </w:p>
          <w:p w:rsidR="00DA7D20" w:rsidRDefault="005567D7">
            <w:pPr>
              <w:rPr>
                <w:rFonts w:ascii="Comfortaa" w:eastAsia="Comfortaa" w:hAnsi="Comfortaa" w:cs="Comfortaa"/>
                <w:color w:val="FF00FF"/>
                <w:sz w:val="18"/>
                <w:szCs w:val="18"/>
              </w:rPr>
            </w:pPr>
            <w:r>
              <w:rPr>
                <w:rFonts w:ascii="Comfortaa" w:eastAsia="Comfortaa" w:hAnsi="Comfortaa" w:cs="Comfortaa"/>
                <w:sz w:val="18"/>
                <w:szCs w:val="18"/>
              </w:rPr>
              <w:t>TT: To create simple sets of instructions.</w:t>
            </w:r>
          </w:p>
          <w:p w:rsidR="00DA7D20" w:rsidRDefault="005567D7">
            <w:pPr>
              <w:rPr>
                <w:rFonts w:ascii="Comfortaa" w:eastAsia="Comfortaa" w:hAnsi="Comfortaa" w:cs="Comfortaa"/>
                <w:color w:val="FF00FF"/>
                <w:sz w:val="18"/>
                <w:szCs w:val="18"/>
              </w:rPr>
            </w:pPr>
            <w:r>
              <w:rPr>
                <w:rFonts w:ascii="Comfortaa" w:eastAsia="Comfortaa" w:hAnsi="Comfortaa" w:cs="Comfortaa"/>
                <w:sz w:val="18"/>
                <w:szCs w:val="18"/>
              </w:rPr>
              <w:t>To understand the word algorithm and can create and edit a set of instructions.</w:t>
            </w:r>
          </w:p>
          <w:p w:rsidR="00DA7D20" w:rsidRDefault="005567D7">
            <w:pPr>
              <w:rPr>
                <w:rFonts w:ascii="Comfortaa" w:eastAsia="Comfortaa" w:hAnsi="Comfortaa" w:cs="Comfortaa"/>
                <w:sz w:val="18"/>
                <w:szCs w:val="18"/>
              </w:rPr>
            </w:pPr>
            <w:r>
              <w:rPr>
                <w:rFonts w:ascii="Comfortaa" w:eastAsia="Comfortaa" w:hAnsi="Comfortaa" w:cs="Comfortaa"/>
                <w:sz w:val="18"/>
                <w:szCs w:val="18"/>
              </w:rPr>
              <w:t>TT: To create and debug simple programs.</w:t>
            </w:r>
          </w:p>
          <w:p w:rsidR="00DA7D20" w:rsidRDefault="005567D7">
            <w:pPr>
              <w:rPr>
                <w:rFonts w:ascii="Comfortaa" w:eastAsia="Comfortaa" w:hAnsi="Comfortaa" w:cs="Comfortaa"/>
                <w:sz w:val="18"/>
                <w:szCs w:val="18"/>
              </w:rPr>
            </w:pPr>
            <w:r>
              <w:rPr>
                <w:rFonts w:ascii="Comfortaa" w:eastAsia="Comfortaa" w:hAnsi="Comfortaa" w:cs="Comfortaa"/>
                <w:sz w:val="18"/>
                <w:szCs w:val="18"/>
              </w:rPr>
              <w:t xml:space="preserve">To test and edit a robot to </w:t>
            </w:r>
            <w:proofErr w:type="gramStart"/>
            <w:r>
              <w:rPr>
                <w:rFonts w:ascii="Comfortaa" w:eastAsia="Comfortaa" w:hAnsi="Comfortaa" w:cs="Comfortaa"/>
                <w:sz w:val="18"/>
                <w:szCs w:val="18"/>
              </w:rPr>
              <w:t>make  instructions</w:t>
            </w:r>
            <w:proofErr w:type="gramEnd"/>
            <w:r>
              <w:rPr>
                <w:rFonts w:ascii="Comfortaa" w:eastAsia="Comfortaa" w:hAnsi="Comfortaa" w:cs="Comfortaa"/>
                <w:sz w:val="18"/>
                <w:szCs w:val="18"/>
              </w:rPr>
              <w:t xml:space="preserve"> more effective.</w:t>
            </w:r>
          </w:p>
          <w:p w:rsidR="00DA7D20" w:rsidRDefault="005567D7">
            <w:pPr>
              <w:rPr>
                <w:rFonts w:ascii="Comfortaa" w:eastAsia="Comfortaa" w:hAnsi="Comfortaa" w:cs="Comfortaa"/>
                <w:color w:val="FF00FF"/>
                <w:sz w:val="18"/>
                <w:szCs w:val="18"/>
              </w:rPr>
            </w:pPr>
            <w:r>
              <w:rPr>
                <w:rFonts w:ascii="Comfortaa" w:eastAsia="Comfortaa" w:hAnsi="Comfortaa" w:cs="Comfortaa"/>
                <w:sz w:val="18"/>
                <w:szCs w:val="18"/>
              </w:rPr>
              <w:t>TT: To debug programs by using logical reasoning to predict the actions instructed by code.</w:t>
            </w:r>
          </w:p>
          <w:p w:rsidR="00DA7D20" w:rsidRDefault="005567D7">
            <w:pPr>
              <w:rPr>
                <w:rFonts w:ascii="Comfortaa" w:eastAsia="Comfortaa" w:hAnsi="Comfortaa" w:cs="Comfortaa"/>
                <w:sz w:val="18"/>
                <w:szCs w:val="18"/>
              </w:rPr>
            </w:pPr>
            <w:r>
              <w:rPr>
                <w:rFonts w:ascii="Comfortaa" w:eastAsia="Comfortaa" w:hAnsi="Comfortaa" w:cs="Comfortaa"/>
                <w:sz w:val="18"/>
                <w:szCs w:val="18"/>
              </w:rPr>
              <w:t>TT: To understand that programs execute by following precise and unambiguous instructions.</w:t>
            </w:r>
          </w:p>
          <w:p w:rsidR="00DA7D20" w:rsidRDefault="005567D7">
            <w:pPr>
              <w:rPr>
                <w:rFonts w:ascii="Comfortaa" w:eastAsia="Comfortaa" w:hAnsi="Comfortaa" w:cs="Comfortaa"/>
                <w:sz w:val="18"/>
                <w:szCs w:val="18"/>
              </w:rPr>
            </w:pPr>
            <w:r>
              <w:rPr>
                <w:rFonts w:ascii="Comfortaa" w:eastAsia="Comfortaa" w:hAnsi="Comfortaa" w:cs="Comfortaa"/>
                <w:sz w:val="18"/>
                <w:szCs w:val="18"/>
              </w:rPr>
              <w:t>To understand how a website is organised.</w:t>
            </w:r>
          </w:p>
          <w:p w:rsidR="00DA7D20" w:rsidRDefault="005567D7">
            <w:pPr>
              <w:rPr>
                <w:rFonts w:ascii="Comfortaa" w:eastAsia="Comfortaa" w:hAnsi="Comfortaa" w:cs="Comfortaa"/>
                <w:sz w:val="18"/>
                <w:szCs w:val="18"/>
              </w:rPr>
            </w:pPr>
            <w:r>
              <w:rPr>
                <w:rFonts w:ascii="Comfortaa" w:eastAsia="Comfortaa" w:hAnsi="Comfortaa" w:cs="Comfortaa"/>
                <w:sz w:val="18"/>
                <w:szCs w:val="18"/>
              </w:rPr>
              <w:t>To open, edit and save ideas and use a variety of different programmes.</w:t>
            </w:r>
          </w:p>
        </w:tc>
      </w:tr>
    </w:tbl>
    <w:p w:rsidR="00DA7D20" w:rsidRDefault="00DA7D20">
      <w:pPr>
        <w:rPr>
          <w:rFonts w:ascii="Comfortaa" w:eastAsia="Comfortaa" w:hAnsi="Comfortaa" w:cs="Comfortaa"/>
        </w:rPr>
      </w:pPr>
    </w:p>
    <w:tbl>
      <w:tblPr>
        <w:tblStyle w:val="af0"/>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FFE599"/>
          </w:tcPr>
          <w:p w:rsidR="00DA7D20" w:rsidRDefault="005567D7">
            <w:pPr>
              <w:pStyle w:val="Heading1"/>
              <w:outlineLvl w:val="0"/>
              <w:rPr>
                <w:rFonts w:ascii="Comfortaa" w:eastAsia="Comfortaa" w:hAnsi="Comfortaa" w:cs="Comfortaa"/>
              </w:rPr>
            </w:pPr>
            <w:bookmarkStart w:id="5" w:name="_9easdw7vbx24" w:colFirst="0" w:colLast="0"/>
            <w:bookmarkEnd w:id="5"/>
            <w:r>
              <w:rPr>
                <w:rFonts w:ascii="Comfortaa" w:eastAsia="Comfortaa" w:hAnsi="Comfortaa" w:cs="Comfortaa"/>
              </w:rPr>
              <w:t>R.E.</w:t>
            </w:r>
          </w:p>
        </w:tc>
      </w:tr>
      <w:tr w:rsidR="00DA7D20">
        <w:tc>
          <w:tcPr>
            <w:tcW w:w="3020" w:type="dxa"/>
          </w:tcPr>
          <w:p w:rsidR="00DA7D20" w:rsidRDefault="00DA7D20">
            <w:pPr>
              <w:widowControl w:val="0"/>
            </w:pPr>
          </w:p>
          <w:p w:rsidR="00DA7D20" w:rsidRDefault="00DA7D20">
            <w:pPr>
              <w:widowControl w:val="0"/>
              <w:ind w:left="360"/>
              <w:rPr>
                <w:rFonts w:ascii="Comfortaa" w:eastAsia="Comfortaa" w:hAnsi="Comfortaa" w:cs="Comfortaa"/>
              </w:rPr>
            </w:pPr>
          </w:p>
        </w:tc>
      </w:tr>
    </w:tbl>
    <w:p w:rsidR="00DA7D20" w:rsidRDefault="00DA7D20">
      <w:pPr>
        <w:rPr>
          <w:rFonts w:ascii="Comfortaa" w:eastAsia="Comfortaa" w:hAnsi="Comfortaa" w:cs="Comfortaa"/>
        </w:rPr>
      </w:pPr>
    </w:p>
    <w:tbl>
      <w:tblPr>
        <w:tblStyle w:val="af1"/>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FCE5CD"/>
          </w:tcPr>
          <w:p w:rsidR="00DA7D20" w:rsidRDefault="005567D7">
            <w:pPr>
              <w:pStyle w:val="Heading1"/>
              <w:outlineLvl w:val="0"/>
              <w:rPr>
                <w:rFonts w:ascii="Comfortaa" w:eastAsia="Comfortaa" w:hAnsi="Comfortaa" w:cs="Comfortaa"/>
              </w:rPr>
            </w:pPr>
            <w:r>
              <w:rPr>
                <w:rFonts w:ascii="Comfortaa" w:eastAsia="Comfortaa" w:hAnsi="Comfortaa" w:cs="Comfortaa"/>
              </w:rPr>
              <w:t>History</w:t>
            </w:r>
          </w:p>
        </w:tc>
      </w:tr>
      <w:tr w:rsidR="00DA7D20">
        <w:tc>
          <w:tcPr>
            <w:tcW w:w="3020" w:type="dxa"/>
          </w:tcPr>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 xml:space="preserve">TT: To use a wide vocabulary of everyday historical terms. </w:t>
            </w:r>
          </w:p>
          <w:p w:rsidR="00DA7D20" w:rsidRDefault="005567D7">
            <w:pPr>
              <w:rPr>
                <w:rFonts w:ascii="Comfortaa" w:eastAsia="Comfortaa" w:hAnsi="Comfortaa" w:cs="Comfortaa"/>
                <w:color w:val="3F3F3F"/>
                <w:sz w:val="18"/>
                <w:szCs w:val="18"/>
              </w:rPr>
            </w:pPr>
            <w:r>
              <w:rPr>
                <w:rFonts w:ascii="Comfortaa" w:eastAsia="Comfortaa" w:hAnsi="Comfortaa" w:cs="Comfortaa"/>
                <w:color w:val="FF0000"/>
                <w:sz w:val="18"/>
                <w:szCs w:val="18"/>
              </w:rPr>
              <w:t xml:space="preserve">TT: To speak about how he/she has found out about the past.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answer questions by using specific source such as an informative book or website.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To know about a famous event that happens somewhere else in the world and why it has been happening for some time.</w:t>
            </w:r>
          </w:p>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TT: To record what he/she has learned by drawing and writing.</w:t>
            </w:r>
          </w:p>
          <w:p w:rsidR="00DA7D20" w:rsidRDefault="005567D7">
            <w:pPr>
              <w:spacing w:line="276" w:lineRule="auto"/>
              <w:ind w:left="-60"/>
              <w:rPr>
                <w:rFonts w:ascii="Comfortaa" w:eastAsia="Comfortaa" w:hAnsi="Comfortaa" w:cs="Comfortaa"/>
                <w:sz w:val="18"/>
                <w:szCs w:val="18"/>
              </w:rPr>
            </w:pPr>
            <w:r>
              <w:rPr>
                <w:rFonts w:ascii="Comfortaa" w:eastAsia="Comfortaa" w:hAnsi="Comfortaa" w:cs="Comfortaa"/>
                <w:sz w:val="18"/>
                <w:szCs w:val="18"/>
              </w:rPr>
              <w:t>To ask and answer questions such as What was it like for a…? What happened? How long ago?</w:t>
            </w:r>
          </w:p>
          <w:p w:rsidR="00DA7D20" w:rsidRDefault="005567D7">
            <w:pPr>
              <w:rPr>
                <w:rFonts w:ascii="Comfortaa" w:eastAsia="Comfortaa" w:hAnsi="Comfortaa" w:cs="Comfortaa"/>
                <w:color w:val="3F3F3F"/>
                <w:sz w:val="18"/>
                <w:szCs w:val="18"/>
              </w:rPr>
            </w:pPr>
            <w:r>
              <w:rPr>
                <w:rFonts w:ascii="Comfortaa" w:eastAsia="Comfortaa" w:hAnsi="Comfortaa" w:cs="Comfortaa"/>
                <w:color w:val="FF0000"/>
                <w:sz w:val="18"/>
                <w:szCs w:val="18"/>
              </w:rPr>
              <w:t xml:space="preserve">TT: To discuss the lives of significant individuals in the past who have contributed to national and international achievements and use some to compare aspects of life in different periods.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research the life of a famous person from the past using different resources to help them.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lastRenderedPageBreak/>
              <w:t xml:space="preserve">To make comment on why people did things, why events happened and what happened as a result. </w:t>
            </w:r>
          </w:p>
          <w:p w:rsidR="00DA7D20" w:rsidRDefault="00DA7D20">
            <w:pPr>
              <w:rPr>
                <w:rFonts w:ascii="Comfortaa" w:eastAsia="Comfortaa" w:hAnsi="Comfortaa" w:cs="Comfortaa"/>
              </w:rPr>
            </w:pPr>
          </w:p>
        </w:tc>
      </w:tr>
    </w:tbl>
    <w:p w:rsidR="00DA7D20" w:rsidRDefault="00DA7D20">
      <w:pPr>
        <w:rPr>
          <w:rFonts w:ascii="Comfortaa" w:eastAsia="Comfortaa" w:hAnsi="Comfortaa" w:cs="Comfortaa"/>
        </w:rPr>
      </w:pPr>
    </w:p>
    <w:tbl>
      <w:tblPr>
        <w:tblStyle w:val="af2"/>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E6B8AF"/>
          </w:tcPr>
          <w:p w:rsidR="00DA7D20" w:rsidRDefault="005567D7">
            <w:pPr>
              <w:pStyle w:val="Heading1"/>
              <w:outlineLvl w:val="0"/>
              <w:rPr>
                <w:rFonts w:ascii="Comfortaa" w:eastAsia="Comfortaa" w:hAnsi="Comfortaa" w:cs="Comfortaa"/>
              </w:rPr>
            </w:pPr>
            <w:r>
              <w:rPr>
                <w:rFonts w:ascii="Comfortaa" w:eastAsia="Comfortaa" w:hAnsi="Comfortaa" w:cs="Comfortaa"/>
              </w:rPr>
              <w:t>P.S.H.C.E</w:t>
            </w:r>
          </w:p>
        </w:tc>
      </w:tr>
      <w:tr w:rsidR="00DA7D20">
        <w:tc>
          <w:tcPr>
            <w:tcW w:w="3020" w:type="dxa"/>
          </w:tcPr>
          <w:p w:rsidR="00DA7D20" w:rsidRDefault="005567D7">
            <w:pPr>
              <w:rPr>
                <w:rFonts w:ascii="Comfortaa" w:eastAsia="Comfortaa" w:hAnsi="Comfortaa" w:cs="Comfortaa"/>
                <w:sz w:val="18"/>
                <w:szCs w:val="18"/>
              </w:rPr>
            </w:pPr>
            <w:r>
              <w:rPr>
                <w:rFonts w:ascii="Comfortaa" w:eastAsia="Comfortaa" w:hAnsi="Comfortaa" w:cs="Comfortaa"/>
                <w:sz w:val="18"/>
                <w:szCs w:val="18"/>
              </w:rPr>
              <w:t>I can talk about things I like and dislike. I know how to make real, informed choices that improve my physical and emotional health.</w:t>
            </w:r>
          </w:p>
          <w:p w:rsidR="00DA7D20" w:rsidRDefault="005567D7">
            <w:pPr>
              <w:rPr>
                <w:rFonts w:ascii="Comfortaa" w:eastAsia="Comfortaa" w:hAnsi="Comfortaa" w:cs="Comfortaa"/>
                <w:sz w:val="18"/>
                <w:szCs w:val="18"/>
              </w:rPr>
            </w:pPr>
            <w:r>
              <w:rPr>
                <w:rFonts w:ascii="Comfortaa" w:eastAsia="Comfortaa" w:hAnsi="Comfortaa" w:cs="Comfortaa"/>
                <w:sz w:val="18"/>
                <w:szCs w:val="18"/>
              </w:rPr>
              <w:t>I recognise that choices can have good and not so good consequences.</w:t>
            </w:r>
            <w:r>
              <w:rPr>
                <w:rFonts w:ascii="Comfortaa" w:eastAsia="Comfortaa" w:hAnsi="Comfortaa" w:cs="Comfortaa"/>
                <w:sz w:val="18"/>
                <w:szCs w:val="18"/>
              </w:rPr>
              <w:br/>
              <w:t>I can recognise and celebrate my strengths and set simple but challenging goals.</w:t>
            </w:r>
            <w:r>
              <w:rPr>
                <w:rFonts w:ascii="Comfortaa" w:eastAsia="Comfortaa" w:hAnsi="Comfortaa" w:cs="Comfortaa"/>
                <w:sz w:val="18"/>
                <w:szCs w:val="18"/>
              </w:rPr>
              <w:br/>
              <w:t>I can talk about change and loss and the associated feelings (including moving home, losing toys, pets or friends)</w:t>
            </w:r>
            <w:r>
              <w:rPr>
                <w:rFonts w:ascii="Comfortaa" w:eastAsia="Comfortaa" w:hAnsi="Comfortaa" w:cs="Comfortaa"/>
                <w:sz w:val="18"/>
                <w:szCs w:val="18"/>
              </w:rPr>
              <w:br/>
              <w:t>I know how some diseases are spread and can be controlled by good personal hygiene and medication</w:t>
            </w:r>
            <w:r>
              <w:rPr>
                <w:rFonts w:ascii="Comfortaa" w:eastAsia="Comfortaa" w:hAnsi="Comfortaa" w:cs="Comfortaa"/>
                <w:sz w:val="18"/>
                <w:szCs w:val="18"/>
              </w:rPr>
              <w:br/>
              <w:t>I know some things I  can do to help my own health and that of others (i.e. wash hands)</w:t>
            </w:r>
            <w:r>
              <w:rPr>
                <w:rFonts w:ascii="Comfortaa" w:eastAsia="Comfortaa" w:hAnsi="Comfortaa" w:cs="Comfortaa"/>
                <w:sz w:val="18"/>
                <w:szCs w:val="18"/>
              </w:rPr>
              <w:br/>
              <w:t>I can name the main parts of the body (including external genitalia)  and talk about the similarities and differences between boys and girls</w:t>
            </w:r>
            <w:r>
              <w:rPr>
                <w:rFonts w:ascii="Comfortaa" w:eastAsia="Comfortaa" w:hAnsi="Comfortaa" w:cs="Comfortaa"/>
                <w:sz w:val="18"/>
                <w:szCs w:val="18"/>
              </w:rPr>
              <w:br/>
              <w:t>I know rules for and ways of keeping physically and emotionally safe (including safety online, the responsible use of ICT, the difference between secrets and surprises and understanding not to keep adults’ secrets; road safety, cycle safety and safety in the environment (including rail , water and fire safety))</w:t>
            </w:r>
            <w:r>
              <w:rPr>
                <w:rFonts w:ascii="Comfortaa" w:eastAsia="Comfortaa" w:hAnsi="Comfortaa" w:cs="Comfortaa"/>
                <w:sz w:val="18"/>
                <w:szCs w:val="18"/>
              </w:rPr>
              <w:br/>
              <w:t>I know that household products, including medicines, can be harmful if not used properly</w:t>
            </w:r>
            <w:r>
              <w:rPr>
                <w:rFonts w:ascii="Comfortaa" w:eastAsia="Comfortaa" w:hAnsi="Comfortaa" w:cs="Comfortaa"/>
                <w:sz w:val="18"/>
                <w:szCs w:val="18"/>
              </w:rPr>
              <w:br/>
              <w:t>I recognise that I share a responsibility for keeping myself and others safe.</w:t>
            </w:r>
          </w:p>
          <w:p w:rsidR="00DA7D20" w:rsidRDefault="005567D7">
            <w:pPr>
              <w:rPr>
                <w:rFonts w:ascii="Comfortaa" w:eastAsia="Comfortaa" w:hAnsi="Comfortaa" w:cs="Comfortaa"/>
              </w:rPr>
            </w:pPr>
            <w:r>
              <w:rPr>
                <w:rFonts w:ascii="Comfortaa" w:eastAsia="Comfortaa" w:hAnsi="Comfortaa" w:cs="Comfortaa"/>
                <w:sz w:val="18"/>
                <w:szCs w:val="18"/>
              </w:rPr>
              <w:t>I know when to say, ‘yes’, ‘no’, ‘I’ll ask’ and ‘I’ll tell’</w:t>
            </w:r>
            <w:r>
              <w:rPr>
                <w:rFonts w:ascii="Comfortaa" w:eastAsia="Comfortaa" w:hAnsi="Comfortaa" w:cs="Comfortaa"/>
                <w:sz w:val="18"/>
                <w:szCs w:val="18"/>
              </w:rPr>
              <w:br/>
              <w:t>I know what is meant by ‘privacy’; right to keep things ‘private’ and the importance of respecting others’ privacy.</w:t>
            </w:r>
            <w:r>
              <w:rPr>
                <w:rFonts w:ascii="Comfortaa" w:eastAsia="Comfortaa" w:hAnsi="Comfortaa" w:cs="Comfortaa"/>
                <w:sz w:val="18"/>
                <w:szCs w:val="18"/>
              </w:rPr>
              <w:br/>
              <w:t>I understand what is meant by ‘privacy’, that I have right to keep things ‘private’ and  the importance of respecting others’ privacy</w:t>
            </w:r>
          </w:p>
        </w:tc>
      </w:tr>
    </w:tbl>
    <w:p w:rsidR="00DA7D20" w:rsidRDefault="00DA7D20">
      <w:pPr>
        <w:rPr>
          <w:rFonts w:ascii="Comfortaa" w:eastAsia="Comfortaa" w:hAnsi="Comfortaa" w:cs="Comfortaa"/>
        </w:rPr>
      </w:pPr>
    </w:p>
    <w:tbl>
      <w:tblPr>
        <w:tblStyle w:val="af3"/>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FFF2CC"/>
          </w:tcPr>
          <w:p w:rsidR="00DA7D20" w:rsidRDefault="005567D7">
            <w:pPr>
              <w:pStyle w:val="Heading1"/>
              <w:outlineLvl w:val="0"/>
              <w:rPr>
                <w:rFonts w:ascii="Comfortaa" w:eastAsia="Comfortaa" w:hAnsi="Comfortaa" w:cs="Comfortaa"/>
              </w:rPr>
            </w:pPr>
            <w:r>
              <w:rPr>
                <w:rFonts w:ascii="Comfortaa" w:eastAsia="Comfortaa" w:hAnsi="Comfortaa" w:cs="Comfortaa"/>
              </w:rPr>
              <w:lastRenderedPageBreak/>
              <w:t>Art</w:t>
            </w:r>
          </w:p>
        </w:tc>
      </w:tr>
      <w:tr w:rsidR="00DA7D20">
        <w:tc>
          <w:tcPr>
            <w:tcW w:w="30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 xml:space="preserve">KPI: To try out different activities and make sensible choices about what to do next.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To use a viewfinder to focus on a specific part of an artefact before drawing it.</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use different grades of pencil in drawings. </w:t>
            </w:r>
          </w:p>
          <w:p w:rsidR="00DA7D20" w:rsidRDefault="005567D7">
            <w:pPr>
              <w:rPr>
                <w:rFonts w:ascii="Comfortaa" w:eastAsia="Comfortaa" w:hAnsi="Comfortaa" w:cs="Comfortaa"/>
                <w:color w:val="FF0000"/>
                <w:sz w:val="18"/>
                <w:szCs w:val="18"/>
              </w:rPr>
            </w:pPr>
            <w:r>
              <w:rPr>
                <w:rFonts w:ascii="Comfortaa" w:eastAsia="Comfortaa" w:hAnsi="Comfortaa" w:cs="Comfortaa"/>
                <w:color w:val="3F3F3F"/>
                <w:sz w:val="18"/>
                <w:szCs w:val="18"/>
              </w:rPr>
              <w:t>To use charcoal, pencil and pastels.</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mix paint to create all the secondary colours.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make tints by adding white and tones by adding black.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create a print using pressing, rolling, rubbing and stamping.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use simple IT mark-making tools, e.g. Brush and pen tools. </w:t>
            </w:r>
          </w:p>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 xml:space="preserve">KPI: To give reasons for his/her preferences when looking at art/craft or design work.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say how other artists have used colour, pattern and shape.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To create a piece of work in response to another artists work.</w:t>
            </w:r>
          </w:p>
        </w:tc>
      </w:tr>
    </w:tbl>
    <w:p w:rsidR="00DA7D20" w:rsidRDefault="00DA7D20">
      <w:pPr>
        <w:rPr>
          <w:rFonts w:ascii="Comfortaa" w:eastAsia="Comfortaa" w:hAnsi="Comfortaa" w:cs="Comfortaa"/>
        </w:rPr>
      </w:pPr>
    </w:p>
    <w:tbl>
      <w:tblPr>
        <w:tblStyle w:val="af4"/>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D0E0E3"/>
          </w:tcPr>
          <w:p w:rsidR="00DA7D20" w:rsidRDefault="005567D7">
            <w:pPr>
              <w:pStyle w:val="Heading1"/>
              <w:outlineLvl w:val="0"/>
              <w:rPr>
                <w:rFonts w:ascii="Comfortaa" w:eastAsia="Comfortaa" w:hAnsi="Comfortaa" w:cs="Comfortaa"/>
              </w:rPr>
            </w:pPr>
            <w:bookmarkStart w:id="6" w:name="_3930cj7osvzm" w:colFirst="0" w:colLast="0"/>
            <w:bookmarkEnd w:id="6"/>
            <w:r>
              <w:rPr>
                <w:rFonts w:ascii="Comfortaa" w:eastAsia="Comfortaa" w:hAnsi="Comfortaa" w:cs="Comfortaa"/>
              </w:rPr>
              <w:t>Geography</w:t>
            </w:r>
          </w:p>
        </w:tc>
      </w:tr>
      <w:tr w:rsidR="00DA7D20">
        <w:tc>
          <w:tcPr>
            <w:tcW w:w="3020" w:type="dxa"/>
          </w:tcPr>
          <w:p w:rsidR="00DA7D20" w:rsidRDefault="005567D7">
            <w:pPr>
              <w:rPr>
                <w:rFonts w:ascii="Comfortaa" w:eastAsia="Comfortaa" w:hAnsi="Comfortaa" w:cs="Comfortaa"/>
                <w:color w:val="FF00FF"/>
                <w:sz w:val="18"/>
                <w:szCs w:val="18"/>
              </w:rPr>
            </w:pPr>
            <w:r>
              <w:rPr>
                <w:rFonts w:ascii="Comfortaa" w:eastAsia="Comfortaa" w:hAnsi="Comfortaa" w:cs="Comfortaa"/>
                <w:color w:val="FF0000"/>
                <w:sz w:val="18"/>
                <w:szCs w:val="18"/>
              </w:rPr>
              <w:t xml:space="preserve">TT: To understand geographical similarities and differences through studying the human and physical geography of a small area of the UK and of a small area in a contrasting non-European country. </w:t>
            </w:r>
          </w:p>
          <w:p w:rsidR="00DA7D20" w:rsidRDefault="005567D7">
            <w:pPr>
              <w:rPr>
                <w:rFonts w:ascii="Comfortaa" w:eastAsia="Comfortaa" w:hAnsi="Comfortaa" w:cs="Comfortaa"/>
                <w:color w:val="FF00FF"/>
                <w:sz w:val="18"/>
                <w:szCs w:val="18"/>
              </w:rPr>
            </w:pPr>
            <w:r>
              <w:rPr>
                <w:rFonts w:ascii="Comfortaa" w:eastAsia="Comfortaa" w:hAnsi="Comfortaa" w:cs="Comfortaa"/>
                <w:color w:val="3F3F3F"/>
                <w:sz w:val="18"/>
                <w:szCs w:val="18"/>
              </w:rPr>
              <w:t xml:space="preserve">To describe a place outside Europe using geographical words.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To explain how the jobs people do may be different in different parts of the world.</w:t>
            </w:r>
          </w:p>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TT: To use simple compass directions (N,E,S,W) and locational and directional language e.g. near and far; left and right to describe location of features and routes on a map.</w:t>
            </w:r>
          </w:p>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TT: To use aerial photographs and plan perspectives to recognise landmarks and basic human and physical features; devise a simple map; and use and construct basic symbols in a key.</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To consider how people often ‘spoil’ the area or make it better.</w:t>
            </w:r>
          </w:p>
          <w:p w:rsidR="00DA7D20" w:rsidRDefault="005567D7">
            <w:pPr>
              <w:rPr>
                <w:rFonts w:ascii="Comfortaa" w:eastAsia="Comfortaa" w:hAnsi="Comfortaa" w:cs="Comfortaa"/>
                <w:color w:val="3F3F3F"/>
                <w:sz w:val="18"/>
                <w:szCs w:val="18"/>
              </w:rPr>
            </w:pPr>
            <w:r>
              <w:rPr>
                <w:rFonts w:ascii="Comfortaa" w:eastAsia="Comfortaa" w:hAnsi="Comfortaa" w:cs="Comfortaa"/>
                <w:color w:val="FF0000"/>
                <w:sz w:val="18"/>
                <w:szCs w:val="18"/>
              </w:rPr>
              <w:t xml:space="preserve">TT: To name and locate the world’s seven continents and five oceans. </w:t>
            </w:r>
          </w:p>
          <w:p w:rsidR="00DA7D20" w:rsidRDefault="005567D7">
            <w:pPr>
              <w:rPr>
                <w:rFonts w:ascii="Comfortaa" w:eastAsia="Comfortaa" w:hAnsi="Comfortaa" w:cs="Comfortaa"/>
              </w:rPr>
            </w:pPr>
            <w:r>
              <w:rPr>
                <w:rFonts w:ascii="Comfortaa" w:eastAsia="Comfortaa" w:hAnsi="Comfortaa" w:cs="Comfortaa"/>
                <w:color w:val="FF0000"/>
                <w:sz w:val="18"/>
                <w:szCs w:val="18"/>
              </w:rPr>
              <w:t>TT: To identify seasonal and daily weather patterns in the UK and the location of hot and cold areas of the world in relation to the Equator ad the North and South Poles.</w:t>
            </w:r>
          </w:p>
        </w:tc>
      </w:tr>
    </w:tbl>
    <w:p w:rsidR="00DA7D20" w:rsidRDefault="00DA7D20">
      <w:pPr>
        <w:rPr>
          <w:rFonts w:ascii="Comfortaa" w:eastAsia="Comfortaa" w:hAnsi="Comfortaa" w:cs="Comfortaa"/>
        </w:rPr>
      </w:pPr>
    </w:p>
    <w:tbl>
      <w:tblPr>
        <w:tblStyle w:val="af5"/>
        <w:tblW w:w="304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tblGrid>
      <w:tr w:rsidR="00DA7D20">
        <w:tc>
          <w:tcPr>
            <w:tcW w:w="3045" w:type="dxa"/>
            <w:shd w:val="clear" w:color="auto" w:fill="A4C2F4"/>
          </w:tcPr>
          <w:p w:rsidR="00DA7D20" w:rsidRDefault="005567D7">
            <w:pPr>
              <w:pStyle w:val="Heading1"/>
              <w:outlineLvl w:val="0"/>
              <w:rPr>
                <w:rFonts w:ascii="Comfortaa" w:eastAsia="Comfortaa" w:hAnsi="Comfortaa" w:cs="Comfortaa"/>
              </w:rPr>
            </w:pPr>
            <w:r>
              <w:rPr>
                <w:rFonts w:ascii="Comfortaa" w:eastAsia="Comfortaa" w:hAnsi="Comfortaa" w:cs="Comfortaa"/>
              </w:rPr>
              <w:t>Music</w:t>
            </w:r>
          </w:p>
        </w:tc>
      </w:tr>
      <w:tr w:rsidR="00DA7D20">
        <w:tc>
          <w:tcPr>
            <w:tcW w:w="30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 xml:space="preserve">TT: To build an understanding of the pulse and internalise it when listening to a piece of music.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sing/clap, pulse increasing or decreasing in tempo. </w:t>
            </w:r>
          </w:p>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 xml:space="preserve">TT: To improvise a simple rhythm using different instruments including the voice.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play simple rhythmic patterns on an instrument. </w:t>
            </w:r>
          </w:p>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 xml:space="preserve">TT: To understand that timbre describes the character or quality of a sound. </w:t>
            </w:r>
          </w:p>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 xml:space="preserve">TT: To understand that texture describes the layers within music. </w:t>
            </w:r>
          </w:p>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 xml:space="preserve">TT: To understand that structure describes how different sections of music are ordered. </w:t>
            </w:r>
          </w:p>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 xml:space="preserve">TT: To begin to describe a piece of music using a developing understanding of the interrelated musical dimensions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listen out for particular things when listening to music. </w:t>
            </w:r>
          </w:p>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 xml:space="preserve">TT: To use his/her voice expressively and creatively by singing songs and speaking chants and rhymes with growing confidence.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sing and follow the melody (tune). </w:t>
            </w:r>
          </w:p>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 xml:space="preserve">TT: To develop an understanding of melody, the words and their importance in the music being listened to.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perform simple patterns and accompaniments keeping a steady pulse.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use symbols to represent sounds. </w:t>
            </w:r>
          </w:p>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 xml:space="preserve">TT: To play instruments using the correct techniques with respect.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To make connections between notations and musical sounds.</w:t>
            </w:r>
            <w:r>
              <w:rPr>
                <w:rFonts w:ascii="Comfortaa" w:eastAsia="Comfortaa" w:hAnsi="Comfortaa" w:cs="Comfortaa"/>
                <w:color w:val="A61C00"/>
                <w:sz w:val="18"/>
                <w:szCs w:val="18"/>
              </w:rPr>
              <w:t xml:space="preserve"> </w:t>
            </w:r>
          </w:p>
        </w:tc>
      </w:tr>
    </w:tbl>
    <w:p w:rsidR="00DA7D20" w:rsidRDefault="00DA7D20">
      <w:pPr>
        <w:rPr>
          <w:rFonts w:ascii="Comfortaa" w:eastAsia="Comfortaa" w:hAnsi="Comfortaa" w:cs="Comfortaa"/>
        </w:rPr>
      </w:pPr>
    </w:p>
    <w:tbl>
      <w:tblPr>
        <w:tblStyle w:val="af6"/>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F4B083"/>
          </w:tcPr>
          <w:p w:rsidR="00DA7D20" w:rsidRDefault="005567D7">
            <w:pPr>
              <w:pStyle w:val="Heading1"/>
              <w:outlineLvl w:val="0"/>
              <w:rPr>
                <w:rFonts w:ascii="Comfortaa" w:eastAsia="Comfortaa" w:hAnsi="Comfortaa" w:cs="Comfortaa"/>
              </w:rPr>
            </w:pPr>
            <w:bookmarkStart w:id="7" w:name="_fpkqrvcox2fe" w:colFirst="0" w:colLast="0"/>
            <w:bookmarkEnd w:id="7"/>
            <w:r>
              <w:rPr>
                <w:rFonts w:ascii="Comfortaa" w:eastAsia="Comfortaa" w:hAnsi="Comfortaa" w:cs="Comfortaa"/>
              </w:rPr>
              <w:t>Languages</w:t>
            </w:r>
          </w:p>
        </w:tc>
      </w:tr>
      <w:tr w:rsidR="00DA7D20">
        <w:tc>
          <w:tcPr>
            <w:tcW w:w="3020" w:type="dxa"/>
          </w:tcPr>
          <w:p w:rsidR="00DA7D20" w:rsidRDefault="00DA7D20">
            <w:pPr>
              <w:widowControl w:val="0"/>
              <w:rPr>
                <w:rFonts w:ascii="Comfortaa" w:eastAsia="Comfortaa" w:hAnsi="Comfortaa" w:cs="Comfortaa"/>
                <w:sz w:val="18"/>
                <w:szCs w:val="18"/>
              </w:rPr>
            </w:pPr>
          </w:p>
          <w:p w:rsidR="00DA7D20" w:rsidRDefault="00DA7D20">
            <w:pPr>
              <w:widowControl w:val="0"/>
              <w:rPr>
                <w:rFonts w:ascii="Comfortaa" w:eastAsia="Comfortaa" w:hAnsi="Comfortaa" w:cs="Comfortaa"/>
                <w:sz w:val="18"/>
                <w:szCs w:val="18"/>
              </w:rPr>
            </w:pPr>
          </w:p>
          <w:p w:rsidR="00DA7D20" w:rsidRDefault="00DA7D20">
            <w:pPr>
              <w:widowControl w:val="0"/>
              <w:rPr>
                <w:rFonts w:ascii="Comfortaa" w:eastAsia="Comfortaa" w:hAnsi="Comfortaa" w:cs="Comfortaa"/>
                <w:sz w:val="18"/>
                <w:szCs w:val="18"/>
              </w:rPr>
            </w:pPr>
          </w:p>
          <w:p w:rsidR="00DA7D20" w:rsidRDefault="00DA7D20">
            <w:pPr>
              <w:widowControl w:val="0"/>
              <w:rPr>
                <w:rFonts w:ascii="Comfortaa" w:eastAsia="Comfortaa" w:hAnsi="Comfortaa" w:cs="Comfortaa"/>
                <w:sz w:val="18"/>
                <w:szCs w:val="18"/>
              </w:rPr>
            </w:pPr>
          </w:p>
          <w:p w:rsidR="00DA7D20" w:rsidRDefault="00DA7D20">
            <w:pPr>
              <w:widowControl w:val="0"/>
              <w:rPr>
                <w:rFonts w:ascii="Comfortaa" w:eastAsia="Comfortaa" w:hAnsi="Comfortaa" w:cs="Comfortaa"/>
                <w:sz w:val="18"/>
                <w:szCs w:val="18"/>
              </w:rPr>
            </w:pPr>
          </w:p>
          <w:p w:rsidR="00DA7D20" w:rsidRDefault="00DA7D20">
            <w:pPr>
              <w:widowControl w:val="0"/>
              <w:rPr>
                <w:rFonts w:ascii="Comfortaa" w:eastAsia="Comfortaa" w:hAnsi="Comfortaa" w:cs="Comfortaa"/>
                <w:sz w:val="18"/>
                <w:szCs w:val="18"/>
              </w:rPr>
            </w:pPr>
          </w:p>
          <w:p w:rsidR="00DA7D20" w:rsidRDefault="00DA7D20">
            <w:pPr>
              <w:widowControl w:val="0"/>
              <w:rPr>
                <w:rFonts w:ascii="Comfortaa" w:eastAsia="Comfortaa" w:hAnsi="Comfortaa" w:cs="Comfortaa"/>
                <w:sz w:val="18"/>
                <w:szCs w:val="18"/>
              </w:rPr>
            </w:pPr>
          </w:p>
          <w:p w:rsidR="00DA7D20" w:rsidRDefault="00DA7D20">
            <w:pPr>
              <w:rPr>
                <w:rFonts w:ascii="Comfortaa" w:eastAsia="Comfortaa" w:hAnsi="Comfortaa" w:cs="Comfortaa"/>
              </w:rPr>
            </w:pPr>
          </w:p>
        </w:tc>
      </w:tr>
    </w:tbl>
    <w:p w:rsidR="00DA7D20" w:rsidRDefault="00DA7D20">
      <w:pPr>
        <w:rPr>
          <w:rFonts w:ascii="Comfortaa" w:eastAsia="Comfortaa" w:hAnsi="Comfortaa" w:cs="Comfortaa"/>
        </w:rPr>
      </w:pPr>
    </w:p>
    <w:tbl>
      <w:tblPr>
        <w:tblStyle w:val="af7"/>
        <w:tblW w:w="3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tblGrid>
      <w:tr w:rsidR="00DA7D20">
        <w:tc>
          <w:tcPr>
            <w:tcW w:w="3020" w:type="dxa"/>
            <w:shd w:val="clear" w:color="auto" w:fill="D9D2E9"/>
          </w:tcPr>
          <w:p w:rsidR="00DA7D20" w:rsidRDefault="005567D7">
            <w:pPr>
              <w:pStyle w:val="Heading1"/>
              <w:outlineLvl w:val="0"/>
              <w:rPr>
                <w:rFonts w:ascii="Comfortaa" w:eastAsia="Comfortaa" w:hAnsi="Comfortaa" w:cs="Comfortaa"/>
              </w:rPr>
            </w:pPr>
            <w:bookmarkStart w:id="8" w:name="_1dy4amoorbev" w:colFirst="0" w:colLast="0"/>
            <w:bookmarkEnd w:id="8"/>
            <w:r>
              <w:rPr>
                <w:rFonts w:ascii="Comfortaa" w:eastAsia="Comfortaa" w:hAnsi="Comfortaa" w:cs="Comfortaa"/>
              </w:rPr>
              <w:lastRenderedPageBreak/>
              <w:t>D.T.</w:t>
            </w:r>
          </w:p>
        </w:tc>
      </w:tr>
      <w:tr w:rsidR="00DA7D20">
        <w:tc>
          <w:tcPr>
            <w:tcW w:w="30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KPI: To understand that all food has to be farmed, grown or caught</w:t>
            </w:r>
          </w:p>
          <w:p w:rsidR="00DA7D20" w:rsidRDefault="005567D7">
            <w:pPr>
              <w:rPr>
                <w:rFonts w:ascii="Comfortaa" w:eastAsia="Comfortaa" w:hAnsi="Comfortaa" w:cs="Comfortaa"/>
                <w:color w:val="FF00FF"/>
                <w:sz w:val="18"/>
                <w:szCs w:val="18"/>
              </w:rPr>
            </w:pPr>
            <w:r>
              <w:rPr>
                <w:rFonts w:ascii="Comfortaa" w:eastAsia="Comfortaa" w:hAnsi="Comfortaa" w:cs="Comfortaa"/>
                <w:color w:val="FF0000"/>
                <w:sz w:val="18"/>
                <w:szCs w:val="18"/>
              </w:rPr>
              <w:t xml:space="preserve">KPI: To design purposeful, functional, appealing products for himself/herself and other users based on design criteria.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evaluate a product against design criteria. </w:t>
            </w:r>
          </w:p>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 xml:space="preserve">KPI: To generate, develop, model and communicate his/her ideas through talking, drawing, templates, mock-ups and, where appropriate, information and communication technology. </w:t>
            </w:r>
          </w:p>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 xml:space="preserve">KPI: To choose appropriate tools, equipment, techniques and materials from a wide range. </w:t>
            </w:r>
          </w:p>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 xml:space="preserve">KPI: To safely measure, mark out, cut and shape materials and components using a range of tools.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think of ideas and plan what to do next.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measure materials to use in a model or structure. </w:t>
            </w:r>
          </w:p>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 xml:space="preserve">KPI: To evaluate and assess existing products and those that he/she has made using a design criteria.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write a set of simple design criteria.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explain what went well with own work. </w:t>
            </w:r>
          </w:p>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 xml:space="preserve">KPI: To investigate different techniques for stiffening a variety of materials and explore different methods of enabling structures to remain stable </w:t>
            </w:r>
          </w:p>
          <w:p w:rsidR="00DA7D20" w:rsidRDefault="005567D7">
            <w:pPr>
              <w:rPr>
                <w:rFonts w:ascii="Comfortaa" w:eastAsia="Comfortaa" w:hAnsi="Comfortaa" w:cs="Comfortaa"/>
                <w:color w:val="3F3F3F"/>
                <w:sz w:val="18"/>
                <w:szCs w:val="18"/>
              </w:rPr>
            </w:pPr>
            <w:r>
              <w:rPr>
                <w:rFonts w:ascii="Comfortaa" w:eastAsia="Comfortaa" w:hAnsi="Comfortaa" w:cs="Comfortaa"/>
                <w:color w:val="3F3F3F"/>
                <w:sz w:val="18"/>
                <w:szCs w:val="18"/>
              </w:rPr>
              <w:t xml:space="preserve">To join things (materials/ components) together in different ways. </w:t>
            </w:r>
          </w:p>
          <w:p w:rsidR="00DA7D20" w:rsidRDefault="005567D7">
            <w:pPr>
              <w:rPr>
                <w:rFonts w:ascii="Comfortaa" w:eastAsia="Comfortaa" w:hAnsi="Comfortaa" w:cs="Comfortaa"/>
                <w:color w:val="FF0000"/>
                <w:sz w:val="18"/>
                <w:szCs w:val="18"/>
              </w:rPr>
            </w:pPr>
            <w:r>
              <w:rPr>
                <w:rFonts w:ascii="Comfortaa" w:eastAsia="Comfortaa" w:hAnsi="Comfortaa" w:cs="Comfortaa"/>
                <w:color w:val="FF0000"/>
                <w:sz w:val="18"/>
                <w:szCs w:val="18"/>
              </w:rPr>
              <w:t>KPI: To explore and use mechanisms e.g. levers, sliders, wheels and axles, in his/her products.</w:t>
            </w:r>
          </w:p>
        </w:tc>
      </w:tr>
    </w:tbl>
    <w:p w:rsidR="00DA7D20" w:rsidRDefault="00DA7D20">
      <w:pPr>
        <w:rPr>
          <w:rFonts w:ascii="Comfortaa" w:eastAsia="Comfortaa" w:hAnsi="Comfortaa" w:cs="Comfortaa"/>
        </w:rPr>
      </w:pPr>
    </w:p>
    <w:sectPr w:rsidR="00DA7D20" w:rsidSect="005567D7">
      <w:headerReference w:type="default" r:id="rId12"/>
      <w:headerReference w:type="first" r:id="rId13"/>
      <w:footerReference w:type="first" r:id="rId14"/>
      <w:pgSz w:w="11906" w:h="16838"/>
      <w:pgMar w:top="1843" w:right="566" w:bottom="2127" w:left="851" w:header="708" w:footer="708" w:gutter="0"/>
      <w:pgNumType w:start="1"/>
      <w:cols w:num="3" w:space="720" w:equalWidth="0">
        <w:col w:w="3015" w:space="720"/>
        <w:col w:w="3015" w:space="720"/>
        <w:col w:w="3015"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7CF" w:rsidRDefault="005567D7">
      <w:pPr>
        <w:spacing w:after="0" w:line="240" w:lineRule="auto"/>
      </w:pPr>
      <w:r>
        <w:separator/>
      </w:r>
    </w:p>
  </w:endnote>
  <w:endnote w:type="continuationSeparator" w:id="0">
    <w:p w:rsidR="00A707CF" w:rsidRDefault="0055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fortaa">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D20" w:rsidRDefault="00DA7D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7CF" w:rsidRDefault="005567D7">
      <w:pPr>
        <w:spacing w:after="0" w:line="240" w:lineRule="auto"/>
      </w:pPr>
      <w:r>
        <w:separator/>
      </w:r>
    </w:p>
  </w:footnote>
  <w:footnote w:type="continuationSeparator" w:id="0">
    <w:p w:rsidR="00A707CF" w:rsidRDefault="00556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D20" w:rsidRDefault="005567D7">
    <w:pPr>
      <w:jc w:val="center"/>
      <w:rPr>
        <w:rFonts w:ascii="Comfortaa" w:eastAsia="Comfortaa" w:hAnsi="Comfortaa" w:cs="Comfortaa"/>
      </w:rPr>
    </w:pPr>
    <w:r>
      <w:rPr>
        <w:rFonts w:ascii="Comfortaa" w:eastAsia="Comfortaa" w:hAnsi="Comfortaa" w:cs="Comfortaa"/>
      </w:rPr>
      <w:t>End of Year Expectations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D20" w:rsidRDefault="005567D7">
    <w:pPr>
      <w:jc w:val="center"/>
      <w:rPr>
        <w:rFonts w:ascii="Comfortaa" w:eastAsia="Comfortaa" w:hAnsi="Comfortaa" w:cs="Comfortaa"/>
        <w:b/>
        <w:sz w:val="24"/>
        <w:szCs w:val="24"/>
        <w:u w:val="single"/>
      </w:rPr>
    </w:pPr>
    <w:r>
      <w:rPr>
        <w:rFonts w:ascii="Comfortaa" w:eastAsia="Comfortaa" w:hAnsi="Comfortaa" w:cs="Comfortaa"/>
        <w:noProof/>
        <w:sz w:val="24"/>
        <w:szCs w:val="24"/>
        <w:u w:val="single"/>
      </w:rPr>
      <w:drawing>
        <wp:inline distT="114300" distB="114300" distL="114300" distR="114300">
          <wp:extent cx="1929070" cy="43815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alphaModFix amt="46000"/>
                  </a:blip>
                  <a:srcRect/>
                  <a:stretch>
                    <a:fillRect/>
                  </a:stretch>
                </pic:blipFill>
                <pic:spPr>
                  <a:xfrm>
                    <a:off x="0" y="0"/>
                    <a:ext cx="1929070" cy="438150"/>
                  </a:xfrm>
                  <a:prstGeom prst="rect">
                    <a:avLst/>
                  </a:prstGeom>
                  <a:ln/>
                </pic:spPr>
              </pic:pic>
            </a:graphicData>
          </a:graphic>
        </wp:inline>
      </w:drawing>
    </w:r>
    <w:r>
      <w:rPr>
        <w:rFonts w:ascii="Comfortaa" w:eastAsia="Comfortaa" w:hAnsi="Comfortaa" w:cs="Comfortaa"/>
        <w:sz w:val="24"/>
        <w:szCs w:val="24"/>
        <w:u w:val="single"/>
      </w:rPr>
      <w:br/>
    </w:r>
    <w:r>
      <w:rPr>
        <w:rFonts w:ascii="Comfortaa" w:eastAsia="Comfortaa" w:hAnsi="Comfortaa" w:cs="Comfortaa"/>
        <w:b/>
        <w:sz w:val="24"/>
        <w:szCs w:val="24"/>
        <w:u w:val="single"/>
      </w:rPr>
      <w:t>Year 2</w:t>
    </w:r>
    <w:r>
      <w:rPr>
        <w:rFonts w:ascii="Comfortaa" w:eastAsia="Comfortaa" w:hAnsi="Comfortaa" w:cs="Comfortaa"/>
        <w:sz w:val="24"/>
        <w:szCs w:val="24"/>
        <w:u w:val="single"/>
      </w:rPr>
      <w:t xml:space="preserve"> - Curriculum Overview - Spring Term 2019 -</w:t>
    </w:r>
    <w:r>
      <w:rPr>
        <w:rFonts w:ascii="Comfortaa" w:eastAsia="Comfortaa" w:hAnsi="Comfortaa" w:cs="Comfortaa"/>
        <w:b/>
        <w:sz w:val="24"/>
        <w:szCs w:val="24"/>
        <w:u w:val="single"/>
      </w:rPr>
      <w:t xml:space="preserve"> Here, There and Everywhere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D20"/>
    <w:rsid w:val="005567D7"/>
    <w:rsid w:val="006315DE"/>
    <w:rsid w:val="00A707CF"/>
    <w:rsid w:val="00DA7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77756-546F-43AE-BFC7-3DB3B249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Comic Sans MS" w:hAnsi="Comic Sans MS" w:cs="Comic Sans MS"/>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0"/>
      <w:jc w:val="center"/>
      <w:outlineLvl w:val="0"/>
    </w:pPr>
    <w:rPr>
      <w:color w:val="00000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631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rive.google.com/open?id=1IxjWFpeCWRjNn_iZnzZ3adOjOMNY_JtW5j5-QFOPFhQ"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rive.google.com/open?id=1JOO3epABO2C4rPwkhz6_ngUNLUcs6Ow9JNo3qH5eS0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rive.google.com/open?id=1s7CXJEMTYUnj9ZF6Cc92UO7WX5_8nzX5w0pno4oYHss" TargetMode="External"/><Relationship Id="rId4" Type="http://schemas.openxmlformats.org/officeDocument/2006/relationships/footnotes" Target="footnotes.xml"/><Relationship Id="rId9" Type="http://schemas.openxmlformats.org/officeDocument/2006/relationships/hyperlink" Target="https://drive.google.com/open?id=13WNo9PUl0MuaI6Mi8NvljTJYf0dygVM6mBqMoBD1Un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1727</Words>
  <Characters>9845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JoshuaMassey</dc:creator>
  <cp:lastModifiedBy>Angela Ternent</cp:lastModifiedBy>
  <cp:revision>2</cp:revision>
  <cp:lastPrinted>2019-01-07T14:43:00Z</cp:lastPrinted>
  <dcterms:created xsi:type="dcterms:W3CDTF">2019-01-07T14:44:00Z</dcterms:created>
  <dcterms:modified xsi:type="dcterms:W3CDTF">2019-01-07T14:44:00Z</dcterms:modified>
</cp:coreProperties>
</file>